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Arial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  <w:lang w:val="en-US" w:eastAsia="zh-CN"/>
        </w:rPr>
        <w:t>4</w:t>
      </w:r>
    </w:p>
    <w:tbl>
      <w:tblPr>
        <w:tblStyle w:val="2"/>
        <w:tblW w:w="49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50"/>
        <w:gridCol w:w="738"/>
        <w:gridCol w:w="1412"/>
        <w:gridCol w:w="1025"/>
        <w:gridCol w:w="1000"/>
        <w:gridCol w:w="900"/>
        <w:gridCol w:w="1400"/>
        <w:gridCol w:w="2163"/>
        <w:gridCol w:w="1725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同济大学第七届“筑梦·砺行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成长营资助宣传大使培养活动推荐汇总表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72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年级专业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是否获得过国家奖学金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获得荣誉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、微信号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Arial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OGUwYWZkNjFlMTc0MGFkNjZlYjUyMDFlOWVkNWIifQ=="/>
  </w:docVars>
  <w:rsids>
    <w:rsidRoot w:val="50AC34DE"/>
    <w:rsid w:val="063C76D1"/>
    <w:rsid w:val="0CD3653E"/>
    <w:rsid w:val="50AC34DE"/>
    <w:rsid w:val="725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5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2024-05-22T06:52:00Z</dcterms:created>
  <dc:creator>SHYF</dc:creator>
  <cp:lastModifiedBy>lxm</cp:lastModifiedBy>
  <dcterms:modified xsi:type="dcterms:W3CDTF">2024-05-29T01:15:19Z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F5555699C81B4752BF00123B4508A1CE_11</vt:lpwstr>
  </property>
</Properties>
</file>