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902BB" w14:textId="4D65018C" w:rsidR="009525C7" w:rsidRPr="00260EDD" w:rsidRDefault="005463F9" w:rsidP="00007E79">
      <w:pPr>
        <w:snapToGrid w:val="0"/>
        <w:spacing w:beforeLines="100" w:before="312" w:afterLines="100" w:after="312"/>
        <w:jc w:val="center"/>
        <w:outlineLvl w:val="0"/>
        <w:rPr>
          <w:rFonts w:ascii="SimHei" w:eastAsia="SimHei" w:hAnsi="SimHei"/>
          <w:sz w:val="32"/>
          <w:szCs w:val="32"/>
        </w:rPr>
      </w:pPr>
      <w:r w:rsidRPr="00260EDD">
        <w:rPr>
          <w:rFonts w:ascii="SimHei" w:eastAsia="SimHei" w:hAnsi="SimHei" w:hint="eastAsia"/>
          <w:sz w:val="32"/>
          <w:szCs w:val="32"/>
        </w:rPr>
        <w:t>景观学系</w:t>
      </w:r>
      <w:r w:rsidR="00007E79">
        <w:rPr>
          <w:rFonts w:ascii="SimHei" w:eastAsia="SimHei" w:hAnsi="SimHei" w:hint="eastAsia"/>
          <w:sz w:val="32"/>
          <w:szCs w:val="32"/>
        </w:rPr>
        <w:t>2017级硕士研究生论文盲审提交</w:t>
      </w:r>
      <w:r w:rsidR="00CC5EE5">
        <w:rPr>
          <w:rFonts w:ascii="SimHei" w:eastAsia="SimHei" w:hAnsi="SimHei" w:hint="eastAsia"/>
          <w:sz w:val="32"/>
          <w:szCs w:val="32"/>
        </w:rPr>
        <w:t>时间</w:t>
      </w:r>
      <w:r w:rsidR="00007E79">
        <w:rPr>
          <w:rFonts w:ascii="SimHei" w:eastAsia="SimHei" w:hAnsi="SimHei" w:hint="eastAsia"/>
          <w:sz w:val="32"/>
          <w:szCs w:val="32"/>
        </w:rPr>
        <w:t>节点二的调整</w:t>
      </w:r>
      <w:r w:rsidR="009525C7" w:rsidRPr="00260EDD">
        <w:rPr>
          <w:rFonts w:ascii="SimHei" w:eastAsia="SimHei" w:hAnsi="SimHei" w:hint="eastAsia"/>
          <w:sz w:val="32"/>
          <w:szCs w:val="32"/>
        </w:rPr>
        <w:t>通知</w:t>
      </w:r>
    </w:p>
    <w:p w14:paraId="6A775559" w14:textId="52C0F332" w:rsidR="00007E79" w:rsidRPr="00007E79" w:rsidRDefault="00007E79" w:rsidP="00007E79">
      <w:pPr>
        <w:spacing w:line="288" w:lineRule="auto"/>
        <w:ind w:firstLine="441"/>
        <w:rPr>
          <w:rFonts w:ascii="SimHei" w:eastAsia="SimHei" w:hAnsi="SimHei"/>
          <w:szCs w:val="21"/>
        </w:rPr>
      </w:pPr>
      <w:r w:rsidRPr="00007E79">
        <w:rPr>
          <w:rFonts w:ascii="SimHei" w:eastAsia="SimHei" w:hAnsi="SimHei" w:hint="eastAsia"/>
          <w:szCs w:val="21"/>
        </w:rPr>
        <w:t>由于受到新型冠状病毒疫情影响，根据学校及学院的相关要求，</w:t>
      </w:r>
      <w:r>
        <w:rPr>
          <w:rFonts w:ascii="SimHei" w:eastAsia="SimHei" w:hAnsi="SimHei" w:hint="eastAsia"/>
          <w:szCs w:val="21"/>
        </w:rPr>
        <w:t>景观学</w:t>
      </w:r>
      <w:r w:rsidRPr="00007E79">
        <w:rPr>
          <w:rFonts w:ascii="SimHei" w:eastAsia="SimHei" w:hAnsi="SimHei" w:hint="eastAsia"/>
          <w:szCs w:val="21"/>
        </w:rPr>
        <w:t>系对于《</w:t>
      </w:r>
      <w:r w:rsidR="00CC5EE5" w:rsidRPr="00CC5EE5">
        <w:rPr>
          <w:rFonts w:ascii="SimHei" w:eastAsia="SimHei" w:hAnsi="SimHei" w:hint="eastAsia"/>
          <w:szCs w:val="21"/>
        </w:rPr>
        <w:t>关于景观学系2020年硕士研究生答辩学位论文审查工作时间节点安排的通知</w:t>
      </w:r>
      <w:r w:rsidRPr="00007E79">
        <w:rPr>
          <w:rFonts w:ascii="SimHei" w:eastAsia="SimHei" w:hAnsi="SimHei" w:hint="eastAsia"/>
          <w:szCs w:val="21"/>
        </w:rPr>
        <w:t>》中</w:t>
      </w:r>
      <w:r>
        <w:rPr>
          <w:rFonts w:ascii="SimHei" w:eastAsia="SimHei" w:hAnsi="SimHei"/>
          <w:szCs w:val="21"/>
        </w:rPr>
        <w:t>“</w:t>
      </w:r>
      <w:r>
        <w:rPr>
          <w:rFonts w:ascii="SimHei" w:eastAsia="SimHei" w:hAnsi="SimHei" w:hint="eastAsia"/>
          <w:szCs w:val="21"/>
        </w:rPr>
        <w:t>时间</w:t>
      </w:r>
      <w:r w:rsidRPr="00007E79">
        <w:rPr>
          <w:rFonts w:ascii="SimHei" w:eastAsia="SimHei" w:hAnsi="SimHei" w:hint="eastAsia"/>
          <w:szCs w:val="21"/>
        </w:rPr>
        <w:t>节点</w:t>
      </w:r>
      <w:r>
        <w:rPr>
          <w:rFonts w:ascii="SimHei" w:eastAsia="SimHei" w:hAnsi="SimHei" w:hint="eastAsia"/>
          <w:szCs w:val="21"/>
        </w:rPr>
        <w:t>二”</w:t>
      </w:r>
      <w:r w:rsidRPr="00007E79">
        <w:rPr>
          <w:rFonts w:ascii="SimHei" w:eastAsia="SimHei" w:hAnsi="SimHei" w:hint="eastAsia"/>
          <w:szCs w:val="21"/>
        </w:rPr>
        <w:t>的论文提交及盲审等工作将主要通过网络来进行，因此适当延后提交时间并调整提交形式等，具体规定如下</w:t>
      </w:r>
      <w:r w:rsidRPr="00007E79">
        <w:rPr>
          <w:rFonts w:ascii="SimHei" w:eastAsia="SimHei" w:hAnsi="SimHei"/>
          <w:szCs w:val="21"/>
        </w:rPr>
        <w:t xml:space="preserve">: </w:t>
      </w:r>
    </w:p>
    <w:p w14:paraId="5F508EB7" w14:textId="3098C405" w:rsidR="00683B3B" w:rsidRDefault="00683B3B" w:rsidP="00AC3937">
      <w:pPr>
        <w:spacing w:line="288" w:lineRule="auto"/>
        <w:ind w:firstLine="441"/>
        <w:rPr>
          <w:rFonts w:ascii="SimHei" w:eastAsia="SimHei" w:hAnsi="SimHei"/>
          <w:szCs w:val="21"/>
        </w:rPr>
      </w:pPr>
      <w:r>
        <w:rPr>
          <w:rFonts w:ascii="SimHei" w:eastAsia="SimHei" w:hAnsi="SimHei" w:hint="eastAsia"/>
          <w:szCs w:val="21"/>
        </w:rPr>
        <w:t>一、</w:t>
      </w:r>
      <w:r w:rsidR="00C91D25">
        <w:rPr>
          <w:rFonts w:ascii="SimHei" w:eastAsia="SimHei" w:hAnsi="SimHei" w:hint="eastAsia"/>
          <w:szCs w:val="21"/>
        </w:rPr>
        <w:t>调整后的时间节点二：</w:t>
      </w:r>
    </w:p>
    <w:p w14:paraId="5DC38C61" w14:textId="770BADC3" w:rsidR="00683B3B" w:rsidRPr="00683B3B" w:rsidRDefault="00683B3B" w:rsidP="00683B3B">
      <w:pPr>
        <w:pStyle w:val="aa"/>
        <w:spacing w:line="288" w:lineRule="auto"/>
        <w:ind w:left="480" w:firstLineChars="0" w:firstLine="0"/>
        <w:rPr>
          <w:rFonts w:ascii="SimHei" w:eastAsia="SimHei" w:hAnsi="SimHei"/>
          <w:szCs w:val="21"/>
        </w:rPr>
      </w:pPr>
      <w:r w:rsidRPr="00683B3B">
        <w:rPr>
          <w:rFonts w:ascii="SimHei" w:eastAsia="SimHei" w:hAnsi="SimHei" w:hint="eastAsia"/>
          <w:szCs w:val="21"/>
        </w:rPr>
        <w:t>（1）</w:t>
      </w:r>
      <w:r w:rsidRPr="00B535F5">
        <w:rPr>
          <w:rFonts w:ascii="SimHei" w:eastAsia="SimHei" w:hAnsi="SimHei" w:hint="eastAsia"/>
          <w:b/>
          <w:color w:val="C00000"/>
          <w:szCs w:val="21"/>
        </w:rPr>
        <w:t>在</w:t>
      </w:r>
      <w:r w:rsidRPr="00B535F5">
        <w:rPr>
          <w:rFonts w:ascii="SimHei" w:eastAsia="SimHei" w:hAnsi="SimHei"/>
          <w:b/>
          <w:color w:val="C00000"/>
          <w:szCs w:val="21"/>
        </w:rPr>
        <w:t>2020</w:t>
      </w:r>
      <w:r w:rsidRPr="00B535F5">
        <w:rPr>
          <w:rFonts w:ascii="SimHei" w:eastAsia="SimHei" w:hAnsi="SimHei" w:hint="eastAsia"/>
          <w:b/>
          <w:color w:val="C00000"/>
          <w:szCs w:val="21"/>
        </w:rPr>
        <w:t>年3月12日（周四）前，经导师同意送审后，完成论文盲审稿的上传和抽检工作。</w:t>
      </w:r>
      <w:r w:rsidR="00AC3937" w:rsidRPr="00683B3B">
        <w:rPr>
          <w:rFonts w:ascii="SimHei" w:eastAsia="SimHei" w:hAnsi="SimHei"/>
          <w:szCs w:val="21"/>
        </w:rPr>
        <w:t xml:space="preserve"> </w:t>
      </w:r>
    </w:p>
    <w:p w14:paraId="418485A5" w14:textId="2934868F" w:rsidR="00683B3B" w:rsidRDefault="00683B3B" w:rsidP="00683B3B">
      <w:pPr>
        <w:pStyle w:val="aa"/>
        <w:spacing w:line="288" w:lineRule="auto"/>
        <w:ind w:left="480" w:firstLineChars="0" w:firstLine="0"/>
        <w:rPr>
          <w:rFonts w:ascii="SimHei" w:eastAsia="SimHei" w:hAnsi="SimHei"/>
          <w:szCs w:val="21"/>
        </w:rPr>
      </w:pPr>
      <w:r>
        <w:rPr>
          <w:rFonts w:ascii="SimHei" w:eastAsia="SimHei" w:hAnsi="SimHei" w:hint="eastAsia"/>
          <w:szCs w:val="21"/>
        </w:rPr>
        <w:t>（2）</w:t>
      </w:r>
      <w:r w:rsidR="00007E79" w:rsidRPr="00C47A29">
        <w:rPr>
          <w:rFonts w:ascii="SimHei" w:eastAsia="SimHei" w:hAnsi="SimHei" w:hint="eastAsia"/>
          <w:szCs w:val="21"/>
        </w:rPr>
        <w:t>已抽中平台盲审的研究生直接联系邵钰涵老师进行下一步的抽检工作，无需提交校内盲审。</w:t>
      </w:r>
    </w:p>
    <w:p w14:paraId="4C11AB93" w14:textId="670E151E" w:rsidR="00007E79" w:rsidRDefault="00683B3B" w:rsidP="00C91D25">
      <w:pPr>
        <w:pStyle w:val="aa"/>
        <w:spacing w:afterLines="50" w:after="156" w:line="288" w:lineRule="auto"/>
        <w:ind w:left="482" w:firstLineChars="0" w:firstLine="0"/>
        <w:rPr>
          <w:rFonts w:ascii="SimHei" w:eastAsia="SimHei" w:hAnsi="SimHei"/>
          <w:szCs w:val="21"/>
        </w:rPr>
      </w:pPr>
      <w:r>
        <w:rPr>
          <w:rFonts w:ascii="SimHei" w:eastAsia="SimHei" w:hAnsi="SimHei" w:hint="eastAsia"/>
          <w:szCs w:val="21"/>
        </w:rPr>
        <w:t>（3）</w:t>
      </w:r>
      <w:r w:rsidRPr="00683B3B">
        <w:rPr>
          <w:rFonts w:ascii="SimHei" w:eastAsia="SimHei" w:hAnsi="SimHei" w:hint="eastAsia"/>
          <w:szCs w:val="21"/>
        </w:rPr>
        <w:t>未被抽中平台盲审的研究生必须在</w:t>
      </w:r>
      <w:r w:rsidRPr="00C91D25">
        <w:rPr>
          <w:rFonts w:ascii="SimHei" w:eastAsia="SimHei" w:hAnsi="SimHei"/>
          <w:b/>
          <w:color w:val="C00000"/>
          <w:szCs w:val="21"/>
        </w:rPr>
        <w:t>2020</w:t>
      </w:r>
      <w:r w:rsidRPr="00C91D25">
        <w:rPr>
          <w:rFonts w:ascii="SimHei" w:eastAsia="SimHei" w:hAnsi="SimHei" w:hint="eastAsia"/>
          <w:b/>
          <w:color w:val="C00000"/>
          <w:szCs w:val="21"/>
        </w:rPr>
        <w:t>年3月13日</w:t>
      </w:r>
      <w:r w:rsidRPr="00C91D25">
        <w:rPr>
          <w:rFonts w:ascii="SimHei" w:eastAsia="SimHei" w:hAnsi="SimHei"/>
          <w:b/>
          <w:color w:val="C00000"/>
          <w:szCs w:val="21"/>
        </w:rPr>
        <w:t>(</w:t>
      </w:r>
      <w:r w:rsidRPr="00C91D25">
        <w:rPr>
          <w:rFonts w:ascii="SimHei" w:eastAsia="SimHei" w:hAnsi="SimHei" w:hint="eastAsia"/>
          <w:b/>
          <w:color w:val="C00000"/>
          <w:szCs w:val="21"/>
        </w:rPr>
        <w:t>周五</w:t>
      </w:r>
      <w:r w:rsidRPr="00C91D25">
        <w:rPr>
          <w:rFonts w:ascii="SimHei" w:eastAsia="SimHei" w:hAnsi="SimHei"/>
          <w:b/>
          <w:color w:val="C00000"/>
          <w:szCs w:val="21"/>
        </w:rPr>
        <w:t>)</w:t>
      </w:r>
      <w:r w:rsidRPr="00C91D25">
        <w:rPr>
          <w:rFonts w:ascii="SimHei" w:eastAsia="SimHei" w:hAnsi="SimHei" w:hint="eastAsia"/>
          <w:b/>
          <w:color w:val="C00000"/>
          <w:szCs w:val="21"/>
        </w:rPr>
        <w:t xml:space="preserve"> </w:t>
      </w:r>
      <w:r w:rsidR="00C91D25">
        <w:rPr>
          <w:rFonts w:ascii="SimHei" w:eastAsia="SimHei" w:hAnsi="SimHei" w:hint="eastAsia"/>
          <w:b/>
          <w:color w:val="C00000"/>
          <w:szCs w:val="21"/>
        </w:rPr>
        <w:t>23</w:t>
      </w:r>
      <w:r w:rsidRPr="00C91D25">
        <w:rPr>
          <w:rFonts w:ascii="SimHei" w:eastAsia="SimHei" w:hAnsi="SimHei"/>
          <w:b/>
          <w:color w:val="C00000"/>
          <w:szCs w:val="21"/>
        </w:rPr>
        <w:t>:</w:t>
      </w:r>
      <w:r w:rsidRPr="00C91D25">
        <w:rPr>
          <w:rFonts w:ascii="SimHei" w:eastAsia="SimHei" w:hAnsi="SimHei" w:hint="eastAsia"/>
          <w:b/>
          <w:color w:val="C00000"/>
          <w:szCs w:val="21"/>
        </w:rPr>
        <w:t>00前</w:t>
      </w:r>
      <w:r>
        <w:rPr>
          <w:rFonts w:ascii="SimHei" w:eastAsia="SimHei" w:hAnsi="SimHei" w:hint="eastAsia"/>
          <w:szCs w:val="21"/>
        </w:rPr>
        <w:t>，</w:t>
      </w:r>
      <w:r w:rsidR="00007E79" w:rsidRPr="00683B3B">
        <w:rPr>
          <w:rFonts w:ascii="SimHei" w:eastAsia="SimHei" w:hAnsi="SimHei" w:hint="eastAsia"/>
          <w:szCs w:val="21"/>
        </w:rPr>
        <w:t>发送盲审论文及其它所需材料的</w:t>
      </w:r>
      <w:r w:rsidR="00007E79" w:rsidRPr="00683B3B">
        <w:rPr>
          <w:rFonts w:ascii="SimHei" w:eastAsia="SimHei" w:hAnsi="SimHei" w:hint="eastAsia"/>
          <w:b/>
          <w:color w:val="C00000"/>
          <w:szCs w:val="21"/>
        </w:rPr>
        <w:t>电子文件</w:t>
      </w:r>
      <w:r w:rsidR="00007E79" w:rsidRPr="00683B3B">
        <w:rPr>
          <w:rFonts w:ascii="SimHei" w:eastAsia="SimHei" w:hAnsi="SimHei" w:hint="eastAsia"/>
          <w:szCs w:val="21"/>
        </w:rPr>
        <w:t>至邮箱</w:t>
      </w:r>
      <w:r w:rsidR="00B535F5">
        <w:rPr>
          <w:rFonts w:ascii="SimHei" w:eastAsia="SimHei" w:hAnsi="SimHei"/>
          <w:szCs w:val="21"/>
        </w:rPr>
        <w:t>：</w:t>
      </w:r>
      <w:r w:rsidR="00007E79" w:rsidRPr="00683B3B">
        <w:rPr>
          <w:rFonts w:ascii="SimHei" w:eastAsia="SimHei" w:hAnsi="SimHei"/>
          <w:b/>
          <w:color w:val="C00000"/>
          <w:szCs w:val="21"/>
        </w:rPr>
        <w:t>echowangwang@qq.com</w:t>
      </w:r>
      <w:r w:rsidR="00007E79" w:rsidRPr="00683B3B">
        <w:rPr>
          <w:rFonts w:ascii="SimHei" w:eastAsia="SimHei" w:hAnsi="SimHei" w:hint="eastAsia"/>
          <w:szCs w:val="21"/>
        </w:rPr>
        <w:t>。邮件名称为“</w:t>
      </w:r>
      <w:r w:rsidR="00007E79" w:rsidRPr="00683B3B">
        <w:rPr>
          <w:rFonts w:ascii="SimHei" w:eastAsia="SimHei" w:hAnsi="SimHei" w:hint="eastAsia"/>
          <w:b/>
          <w:color w:val="C00000"/>
          <w:szCs w:val="21"/>
        </w:rPr>
        <w:t>学号</w:t>
      </w:r>
      <w:r w:rsidR="00B535F5">
        <w:rPr>
          <w:rFonts w:ascii="SimHei" w:eastAsia="SimHei" w:hAnsi="SimHei" w:hint="eastAsia"/>
          <w:b/>
          <w:color w:val="C00000"/>
          <w:szCs w:val="21"/>
        </w:rPr>
        <w:t>-</w:t>
      </w:r>
      <w:r w:rsidR="00007E79" w:rsidRPr="00683B3B">
        <w:rPr>
          <w:rFonts w:ascii="SimHei" w:eastAsia="SimHei" w:hAnsi="SimHei" w:hint="eastAsia"/>
          <w:b/>
          <w:color w:val="C00000"/>
          <w:szCs w:val="21"/>
        </w:rPr>
        <w:t>姓名</w:t>
      </w:r>
      <w:r w:rsidR="00B535F5">
        <w:rPr>
          <w:rFonts w:ascii="SimHei" w:eastAsia="SimHei" w:hAnsi="SimHei"/>
          <w:b/>
          <w:color w:val="C00000"/>
          <w:szCs w:val="21"/>
        </w:rPr>
        <w:t>-</w:t>
      </w:r>
      <w:r w:rsidR="00007E79" w:rsidRPr="00683B3B">
        <w:rPr>
          <w:rFonts w:ascii="SimHei" w:eastAsia="SimHei" w:hAnsi="SimHei" w:hint="eastAsia"/>
          <w:b/>
          <w:color w:val="C00000"/>
          <w:szCs w:val="21"/>
        </w:rPr>
        <w:t>手机号</w:t>
      </w:r>
      <w:r w:rsidR="00B535F5">
        <w:rPr>
          <w:rFonts w:ascii="SimHei" w:eastAsia="SimHei" w:hAnsi="SimHei"/>
          <w:b/>
          <w:color w:val="C00000"/>
          <w:szCs w:val="21"/>
        </w:rPr>
        <w:t>-2020</w:t>
      </w:r>
      <w:r w:rsidR="00007E79" w:rsidRPr="00683B3B">
        <w:rPr>
          <w:rFonts w:ascii="SimHei" w:eastAsia="SimHei" w:hAnsi="SimHei" w:hint="eastAsia"/>
          <w:b/>
          <w:color w:val="C00000"/>
          <w:szCs w:val="21"/>
        </w:rPr>
        <w:t>硕士论文盲审</w:t>
      </w:r>
      <w:r w:rsidR="00007E79" w:rsidRPr="00683B3B">
        <w:rPr>
          <w:rFonts w:ascii="SimHei" w:eastAsia="SimHei" w:hAnsi="SimHei" w:hint="eastAsia"/>
          <w:szCs w:val="21"/>
        </w:rPr>
        <w:t>”</w:t>
      </w:r>
      <w:r w:rsidR="00C91D25">
        <w:rPr>
          <w:rFonts w:ascii="SimHei" w:eastAsia="SimHei" w:hAnsi="SimHei" w:hint="eastAsia"/>
          <w:szCs w:val="21"/>
        </w:rPr>
        <w:t>。</w:t>
      </w:r>
    </w:p>
    <w:p w14:paraId="40363E6D" w14:textId="6FA4CC01" w:rsidR="00683B3B" w:rsidRPr="00260EDD" w:rsidRDefault="00683B3B" w:rsidP="00683B3B">
      <w:pPr>
        <w:spacing w:line="288" w:lineRule="auto"/>
        <w:ind w:firstLine="441"/>
        <w:rPr>
          <w:rFonts w:ascii="SimHei" w:eastAsia="SimHei" w:hAnsi="SimHei"/>
          <w:szCs w:val="21"/>
        </w:rPr>
      </w:pPr>
      <w:r w:rsidRPr="00260EDD">
        <w:rPr>
          <w:rFonts w:ascii="SimHei" w:eastAsia="SimHei" w:hAnsi="SimHei" w:hint="eastAsia"/>
          <w:szCs w:val="21"/>
        </w:rPr>
        <w:t>二、论文</w:t>
      </w:r>
      <w:r w:rsidR="00B535F5">
        <w:rPr>
          <w:rFonts w:ascii="SimHei" w:eastAsia="SimHei" w:hAnsi="SimHei" w:hint="eastAsia"/>
          <w:szCs w:val="21"/>
        </w:rPr>
        <w:t>校内</w:t>
      </w:r>
      <w:r w:rsidRPr="00260EDD">
        <w:rPr>
          <w:rFonts w:ascii="SimHei" w:eastAsia="SimHei" w:hAnsi="SimHei" w:hint="eastAsia"/>
          <w:szCs w:val="21"/>
        </w:rPr>
        <w:t>盲审</w:t>
      </w:r>
      <w:r w:rsidR="00B535F5">
        <w:rPr>
          <w:rFonts w:ascii="SimHei" w:eastAsia="SimHei" w:hAnsi="SimHei" w:hint="eastAsia"/>
          <w:szCs w:val="21"/>
        </w:rPr>
        <w:t>提交</w:t>
      </w:r>
      <w:r>
        <w:rPr>
          <w:rFonts w:ascii="SimHei" w:eastAsia="SimHei" w:hAnsi="SimHei" w:hint="eastAsia"/>
          <w:szCs w:val="21"/>
        </w:rPr>
        <w:t>电子</w:t>
      </w:r>
      <w:r w:rsidRPr="00260EDD">
        <w:rPr>
          <w:rFonts w:ascii="SimHei" w:eastAsia="SimHei" w:hAnsi="SimHei" w:hint="eastAsia"/>
          <w:szCs w:val="21"/>
        </w:rPr>
        <w:t>材料</w:t>
      </w:r>
      <w:r w:rsidR="00C91D25">
        <w:rPr>
          <w:rFonts w:ascii="SimHei" w:eastAsia="SimHei" w:hAnsi="SimHei" w:hint="eastAsia"/>
          <w:szCs w:val="21"/>
        </w:rPr>
        <w:t>：</w:t>
      </w:r>
    </w:p>
    <w:p w14:paraId="34AF1F29" w14:textId="6859F42F" w:rsidR="00683B3B" w:rsidRPr="00685153" w:rsidRDefault="00683B3B" w:rsidP="00683B3B">
      <w:pPr>
        <w:spacing w:line="288" w:lineRule="auto"/>
        <w:ind w:firstLine="441"/>
        <w:rPr>
          <w:rFonts w:ascii="SimHei" w:eastAsia="SimHei" w:hAnsi="SimHei"/>
          <w:szCs w:val="21"/>
        </w:rPr>
      </w:pPr>
      <w:r w:rsidRPr="00685153">
        <w:rPr>
          <w:rFonts w:ascii="SimHei" w:eastAsia="SimHei" w:hAnsi="SimHei" w:hint="eastAsia"/>
          <w:szCs w:val="21"/>
        </w:rPr>
        <w:t>（1）</w:t>
      </w:r>
      <w:r>
        <w:rPr>
          <w:rFonts w:ascii="SimHei" w:eastAsia="SimHei" w:hAnsi="SimHei" w:hint="eastAsia"/>
          <w:szCs w:val="21"/>
        </w:rPr>
        <w:t>研究生系统中</w:t>
      </w:r>
      <w:r w:rsidRPr="00B535F5">
        <w:rPr>
          <w:rFonts w:ascii="SimHei" w:eastAsia="SimHei" w:hAnsi="SimHei" w:hint="eastAsia"/>
          <w:b/>
          <w:color w:val="C00000"/>
          <w:szCs w:val="21"/>
        </w:rPr>
        <w:t>教育部抽盲“未抽中”的截屏</w:t>
      </w:r>
      <w:r w:rsidR="00C91D25">
        <w:rPr>
          <w:rFonts w:ascii="SimHei" w:eastAsia="SimHei" w:hAnsi="SimHei" w:hint="eastAsia"/>
          <w:szCs w:val="21"/>
        </w:rPr>
        <w:t>。</w:t>
      </w:r>
    </w:p>
    <w:p w14:paraId="57372FD1" w14:textId="30E457A6" w:rsidR="005C3FD3" w:rsidRPr="00685153" w:rsidRDefault="00683B3B" w:rsidP="005C3FD3">
      <w:pPr>
        <w:spacing w:line="288" w:lineRule="auto"/>
        <w:ind w:firstLine="441"/>
        <w:rPr>
          <w:rFonts w:ascii="SimHei" w:eastAsia="SimHei" w:hAnsi="SimHei" w:hint="eastAsia"/>
          <w:szCs w:val="21"/>
        </w:rPr>
      </w:pPr>
      <w:r w:rsidRPr="00685153">
        <w:rPr>
          <w:rFonts w:ascii="SimHei" w:eastAsia="SimHei" w:hAnsi="SimHei" w:hint="eastAsia"/>
          <w:szCs w:val="21"/>
        </w:rPr>
        <w:t>（2）</w:t>
      </w:r>
      <w:r w:rsidRPr="00685153">
        <w:rPr>
          <w:rFonts w:ascii="SimHei" w:eastAsia="SimHei" w:hAnsi="SimHei"/>
          <w:szCs w:val="21"/>
        </w:rPr>
        <w:t xml:space="preserve"> </w:t>
      </w:r>
      <w:r w:rsidRPr="00865F1D">
        <w:rPr>
          <w:rFonts w:ascii="SimHei" w:eastAsia="SimHei" w:hAnsi="SimHei"/>
          <w:b/>
          <w:color w:val="C00000"/>
          <w:szCs w:val="21"/>
        </w:rPr>
        <w:t>"双盲格式"</w:t>
      </w:r>
      <w:r w:rsidRPr="00685153">
        <w:rPr>
          <w:rFonts w:ascii="SimHei" w:eastAsia="SimHei" w:hAnsi="SimHei"/>
          <w:szCs w:val="21"/>
        </w:rPr>
        <w:t>的</w:t>
      </w:r>
      <w:r w:rsidRPr="00685153">
        <w:rPr>
          <w:rFonts w:ascii="SimHei" w:eastAsia="SimHei" w:hAnsi="SimHei" w:hint="eastAsia"/>
          <w:szCs w:val="21"/>
        </w:rPr>
        <w:t>学位</w:t>
      </w:r>
      <w:r w:rsidRPr="00685153">
        <w:rPr>
          <w:rFonts w:ascii="SimHei" w:eastAsia="SimHei" w:hAnsi="SimHei"/>
          <w:szCs w:val="21"/>
        </w:rPr>
        <w:t>论文初稿</w:t>
      </w:r>
      <w:r>
        <w:rPr>
          <w:rFonts w:ascii="SimHei" w:eastAsia="SimHei" w:hAnsi="SimHei" w:hint="eastAsia"/>
          <w:szCs w:val="21"/>
        </w:rPr>
        <w:t>电子文件</w:t>
      </w:r>
      <w:r w:rsidRPr="00685153">
        <w:rPr>
          <w:rFonts w:ascii="SimHei" w:eastAsia="SimHei" w:hAnsi="SimHei" w:hint="eastAsia"/>
          <w:szCs w:val="21"/>
        </w:rPr>
        <w:t>，</w:t>
      </w:r>
      <w:r w:rsidRPr="00007E79">
        <w:rPr>
          <w:rFonts w:ascii="SimHei" w:eastAsia="SimHei" w:hAnsi="SimHei" w:hint="eastAsia"/>
          <w:szCs w:val="21"/>
        </w:rPr>
        <w:t>盲审论文必须为</w:t>
      </w:r>
      <w:r w:rsidRPr="00683B3B">
        <w:rPr>
          <w:rFonts w:ascii="SimHei" w:eastAsia="SimHei" w:hAnsi="SimHei" w:hint="eastAsia"/>
          <w:b/>
          <w:color w:val="C00000"/>
          <w:szCs w:val="21"/>
        </w:rPr>
        <w:t>单个文件</w:t>
      </w:r>
      <w:r w:rsidRPr="00007E79">
        <w:rPr>
          <w:rFonts w:ascii="SimHei" w:eastAsia="SimHei" w:hAnsi="SimHei" w:hint="eastAsia"/>
          <w:szCs w:val="21"/>
        </w:rPr>
        <w:t>，格式为</w:t>
      </w:r>
      <w:r w:rsidRPr="00007E79">
        <w:rPr>
          <w:rFonts w:ascii="SimHei" w:eastAsia="SimHei" w:hAnsi="SimHei"/>
          <w:szCs w:val="21"/>
        </w:rPr>
        <w:t>doc</w:t>
      </w:r>
      <w:r w:rsidRPr="00007E79">
        <w:rPr>
          <w:rFonts w:ascii="SimHei" w:eastAsia="SimHei" w:hAnsi="SimHei" w:hint="eastAsia"/>
          <w:szCs w:val="21"/>
        </w:rPr>
        <w:t>或者</w:t>
      </w:r>
      <w:r w:rsidRPr="00007E79">
        <w:rPr>
          <w:rFonts w:ascii="SimHei" w:eastAsia="SimHei" w:hAnsi="SimHei"/>
          <w:szCs w:val="21"/>
        </w:rPr>
        <w:t>docx</w:t>
      </w:r>
      <w:r w:rsidRPr="00007E79">
        <w:rPr>
          <w:rFonts w:ascii="SimHei" w:eastAsia="SimHei" w:hAnsi="SimHei" w:hint="eastAsia"/>
          <w:szCs w:val="21"/>
        </w:rPr>
        <w:t>等</w:t>
      </w:r>
      <w:r w:rsidRPr="00683B3B">
        <w:rPr>
          <w:rFonts w:ascii="SimHei" w:eastAsia="SimHei" w:hAnsi="SimHei"/>
          <w:b/>
          <w:color w:val="C00000"/>
          <w:szCs w:val="21"/>
        </w:rPr>
        <w:t>Word</w:t>
      </w:r>
      <w:r w:rsidRPr="00683B3B">
        <w:rPr>
          <w:rFonts w:ascii="SimHei" w:eastAsia="SimHei" w:hAnsi="SimHei" w:hint="eastAsia"/>
          <w:b/>
          <w:color w:val="C00000"/>
          <w:szCs w:val="21"/>
        </w:rPr>
        <w:t>文档</w:t>
      </w:r>
      <w:r w:rsidRPr="00007E79">
        <w:rPr>
          <w:rFonts w:ascii="SimHei" w:eastAsia="SimHei" w:hAnsi="SimHei" w:hint="eastAsia"/>
          <w:szCs w:val="21"/>
        </w:rPr>
        <w:t>，</w:t>
      </w:r>
      <w:r w:rsidRPr="00683B3B">
        <w:rPr>
          <w:rFonts w:ascii="SimHei" w:eastAsia="SimHei" w:hAnsi="SimHei" w:hint="eastAsia"/>
          <w:b/>
          <w:color w:val="C00000"/>
          <w:szCs w:val="21"/>
        </w:rPr>
        <w:t>上限</w:t>
      </w:r>
      <w:r w:rsidRPr="00683B3B">
        <w:rPr>
          <w:rFonts w:ascii="SimHei" w:eastAsia="SimHei" w:hAnsi="SimHei"/>
          <w:b/>
          <w:color w:val="C00000"/>
          <w:szCs w:val="21"/>
        </w:rPr>
        <w:t>30M</w:t>
      </w:r>
      <w:r w:rsidRPr="00007E79">
        <w:rPr>
          <w:rFonts w:ascii="SimHei" w:eastAsia="SimHei" w:hAnsi="SimHei" w:hint="eastAsia"/>
          <w:szCs w:val="21"/>
        </w:rPr>
        <w:t>，文件名为</w:t>
      </w:r>
      <w:r w:rsidRPr="00F54890">
        <w:rPr>
          <w:rFonts w:ascii="SimHei" w:eastAsia="SimHei" w:hAnsi="SimHei" w:hint="eastAsia"/>
          <w:b/>
          <w:color w:val="C00000"/>
          <w:szCs w:val="21"/>
          <w:highlight w:val="yellow"/>
        </w:rPr>
        <w:t>“学号</w:t>
      </w:r>
      <w:r w:rsidR="005C3FD3" w:rsidRPr="00F54890">
        <w:rPr>
          <w:rFonts w:ascii="SimHei" w:eastAsia="SimHei" w:hAnsi="SimHei" w:hint="eastAsia"/>
          <w:b/>
          <w:color w:val="C00000"/>
          <w:szCs w:val="21"/>
          <w:highlight w:val="yellow"/>
        </w:rPr>
        <w:t>@作者姓名</w:t>
      </w:r>
      <w:r w:rsidR="005C3FD3" w:rsidRPr="00F54890">
        <w:rPr>
          <w:rFonts w:ascii="SimHei" w:eastAsia="SimHei" w:hAnsi="SimHei" w:hint="eastAsia"/>
          <w:b/>
          <w:color w:val="C00000"/>
          <w:szCs w:val="21"/>
          <w:highlight w:val="yellow"/>
        </w:rPr>
        <w:t>@</w:t>
      </w:r>
      <w:r w:rsidRPr="00F54890">
        <w:rPr>
          <w:rFonts w:ascii="SimHei" w:eastAsia="SimHei" w:hAnsi="SimHei" w:hint="eastAsia"/>
          <w:b/>
          <w:color w:val="C00000"/>
          <w:szCs w:val="21"/>
          <w:highlight w:val="yellow"/>
        </w:rPr>
        <w:t>论文题目</w:t>
      </w:r>
      <w:r w:rsidR="005C3FD3" w:rsidRPr="00F54890">
        <w:rPr>
          <w:rFonts w:ascii="SimHei" w:eastAsia="SimHei" w:hAnsi="SimHei" w:hint="eastAsia"/>
          <w:b/>
          <w:color w:val="C00000"/>
          <w:szCs w:val="21"/>
          <w:highlight w:val="yellow"/>
        </w:rPr>
        <w:t>@</w:t>
      </w:r>
      <w:r w:rsidR="005C3FD3" w:rsidRPr="00F54890">
        <w:rPr>
          <w:rFonts w:ascii="SimHei" w:eastAsia="SimHei" w:hAnsi="SimHei" w:hint="eastAsia"/>
          <w:b/>
          <w:color w:val="C00000"/>
          <w:szCs w:val="21"/>
          <w:highlight w:val="yellow"/>
        </w:rPr>
        <w:t>硕士@导师姓名</w:t>
      </w:r>
      <w:r w:rsidRPr="00F54890">
        <w:rPr>
          <w:rFonts w:ascii="SimHei" w:eastAsia="SimHei" w:hAnsi="SimHei" w:hint="eastAsia"/>
          <w:b/>
          <w:color w:val="C00000"/>
          <w:szCs w:val="21"/>
          <w:highlight w:val="yellow"/>
        </w:rPr>
        <w:t>”。</w:t>
      </w:r>
      <w:r w:rsidRPr="00683B3B">
        <w:rPr>
          <w:rFonts w:ascii="SimHei" w:eastAsia="SimHei" w:hAnsi="SimHei"/>
          <w:szCs w:val="21"/>
        </w:rPr>
        <w:t>"双盲格式"</w:t>
      </w:r>
      <w:r w:rsidRPr="00683B3B">
        <w:rPr>
          <w:rFonts w:ascii="SimHei" w:eastAsia="SimHei" w:hAnsi="SimHei" w:hint="eastAsia"/>
          <w:szCs w:val="21"/>
        </w:rPr>
        <w:t>是指</w:t>
      </w:r>
      <w:r w:rsidRPr="00685153">
        <w:rPr>
          <w:rFonts w:ascii="SimHei" w:eastAsia="SimHei" w:hAnsi="SimHei" w:hint="eastAsia"/>
          <w:szCs w:val="21"/>
        </w:rPr>
        <w:t>论文中不得出现导师姓名、作者姓名、课题名称、课题编号、个人简历等，若论文属于某课题，可写明“此课题属于</w:t>
      </w:r>
      <w:r w:rsidRPr="00685153">
        <w:rPr>
          <w:rFonts w:ascii="SimHei" w:eastAsia="SimHei" w:hAnsi="SimHei"/>
          <w:szCs w:val="21"/>
        </w:rPr>
        <w:t>…</w:t>
      </w:r>
      <w:r w:rsidRPr="00685153">
        <w:rPr>
          <w:rFonts w:ascii="SimHei" w:eastAsia="SimHei" w:hAnsi="SimHei" w:hint="eastAsia"/>
          <w:szCs w:val="21"/>
        </w:rPr>
        <w:t>（类型）的课题”，但不可提及课题名称和编号</w:t>
      </w:r>
      <w:r w:rsidR="00C91D25">
        <w:rPr>
          <w:rFonts w:ascii="SimHei" w:eastAsia="SimHei" w:hAnsi="SimHei" w:hint="eastAsia"/>
          <w:szCs w:val="21"/>
        </w:rPr>
        <w:t>。</w:t>
      </w:r>
    </w:p>
    <w:p w14:paraId="0B2E3A96" w14:textId="3947A69A" w:rsidR="00683B3B" w:rsidRDefault="00683B3B" w:rsidP="00C91D25">
      <w:pPr>
        <w:pStyle w:val="aa"/>
        <w:spacing w:afterLines="50" w:after="156" w:line="288" w:lineRule="auto"/>
        <w:ind w:left="482" w:firstLineChars="0" w:firstLine="0"/>
        <w:rPr>
          <w:rFonts w:ascii="SimHei" w:eastAsia="SimHei" w:hAnsi="SimHei"/>
          <w:szCs w:val="21"/>
        </w:rPr>
      </w:pPr>
      <w:r w:rsidRPr="00685153">
        <w:rPr>
          <w:rFonts w:ascii="SimHei" w:eastAsia="SimHei" w:hAnsi="SimHei" w:hint="eastAsia"/>
          <w:szCs w:val="21"/>
        </w:rPr>
        <w:t>（3）《景观学系硕士学位论文导师评阅意见表》</w:t>
      </w:r>
      <w:r>
        <w:rPr>
          <w:rFonts w:ascii="SimHei" w:eastAsia="SimHei" w:hAnsi="SimHei" w:hint="eastAsia"/>
          <w:szCs w:val="21"/>
        </w:rPr>
        <w:t>电子扫描版</w:t>
      </w:r>
      <w:r w:rsidRPr="00685153">
        <w:rPr>
          <w:rFonts w:ascii="SimHei" w:eastAsia="SimHei" w:hAnsi="SimHei" w:hint="eastAsia"/>
          <w:szCs w:val="21"/>
        </w:rPr>
        <w:t>1份，</w:t>
      </w:r>
      <w:r w:rsidRPr="00865F1D">
        <w:rPr>
          <w:rFonts w:ascii="SimHei" w:eastAsia="SimHei" w:hAnsi="SimHei" w:hint="eastAsia"/>
          <w:b/>
          <w:color w:val="C00000"/>
          <w:szCs w:val="21"/>
        </w:rPr>
        <w:t>导师必须已签字并写好评阅意见</w:t>
      </w:r>
      <w:r w:rsidRPr="00685153">
        <w:rPr>
          <w:rFonts w:ascii="SimHei" w:eastAsia="SimHei" w:hAnsi="SimHei" w:hint="eastAsia"/>
          <w:szCs w:val="21"/>
        </w:rPr>
        <w:t>。</w:t>
      </w:r>
    </w:p>
    <w:p w14:paraId="1F1E7597" w14:textId="2FDA6DCE" w:rsidR="00B535F5" w:rsidRPr="00F54890" w:rsidRDefault="00683B3B" w:rsidP="008F473A">
      <w:pPr>
        <w:pStyle w:val="aa"/>
        <w:spacing w:afterLines="50" w:after="156" w:line="288" w:lineRule="auto"/>
        <w:ind w:left="482" w:firstLineChars="0" w:firstLine="0"/>
        <w:rPr>
          <w:rFonts w:ascii="SimHei" w:eastAsia="SimHei" w:hAnsi="SimHei"/>
          <w:b/>
          <w:color w:val="C00000"/>
          <w:szCs w:val="21"/>
          <w:highlight w:val="yellow"/>
        </w:rPr>
      </w:pPr>
      <w:r>
        <w:rPr>
          <w:rFonts w:ascii="SimHei" w:eastAsia="SimHei" w:hAnsi="SimHei" w:hint="eastAsia"/>
          <w:szCs w:val="21"/>
        </w:rPr>
        <w:t>三、</w:t>
      </w:r>
      <w:r w:rsidR="00B535F5" w:rsidRPr="00B535F5">
        <w:rPr>
          <w:rFonts w:ascii="SimHei" w:eastAsia="SimHei" w:hAnsi="SimHei" w:hint="eastAsia"/>
          <w:szCs w:val="21"/>
        </w:rPr>
        <w:t>本次盲审将</w:t>
      </w:r>
      <w:r w:rsidR="00B535F5" w:rsidRPr="00B535F5">
        <w:rPr>
          <w:rFonts w:ascii="SimHei" w:eastAsia="SimHei" w:hAnsi="SimHei" w:hint="eastAsia"/>
          <w:b/>
          <w:color w:val="C00000"/>
          <w:szCs w:val="21"/>
        </w:rPr>
        <w:t>由景观学系统一提交收到的论</w:t>
      </w:r>
      <w:r w:rsidR="008F473A">
        <w:rPr>
          <w:rFonts w:ascii="SimHei" w:eastAsia="SimHei" w:hAnsi="SimHei" w:hint="eastAsia"/>
          <w:b/>
          <w:color w:val="C00000"/>
          <w:szCs w:val="21"/>
        </w:rPr>
        <w:t>文电子版</w:t>
      </w:r>
      <w:r w:rsidR="00B535F5" w:rsidRPr="00B535F5">
        <w:rPr>
          <w:rFonts w:ascii="SimHei" w:eastAsia="SimHei" w:hAnsi="SimHei" w:hint="eastAsia"/>
          <w:b/>
          <w:color w:val="C00000"/>
          <w:szCs w:val="21"/>
        </w:rPr>
        <w:t>至学院图书馆进行查重</w:t>
      </w:r>
      <w:r w:rsidR="00B535F5" w:rsidRPr="00B535F5">
        <w:rPr>
          <w:rFonts w:ascii="SimHei" w:eastAsia="SimHei" w:hAnsi="SimHei" w:hint="eastAsia"/>
          <w:szCs w:val="21"/>
        </w:rPr>
        <w:t>，并以此结果为准</w:t>
      </w:r>
      <w:r w:rsidR="005C3FD3">
        <w:rPr>
          <w:rFonts w:ascii="SimHei" w:eastAsia="SimHei" w:hAnsi="SimHei" w:hint="eastAsia"/>
          <w:szCs w:val="21"/>
        </w:rPr>
        <w:t>，学生无须</w:t>
      </w:r>
      <w:r w:rsidR="00B535F5">
        <w:rPr>
          <w:rFonts w:ascii="SimHei" w:eastAsia="SimHei" w:hAnsi="SimHei" w:hint="eastAsia"/>
          <w:szCs w:val="21"/>
        </w:rPr>
        <w:t>自行前往查重</w:t>
      </w:r>
      <w:r w:rsidR="00B535F5" w:rsidRPr="00B535F5">
        <w:rPr>
          <w:rFonts w:ascii="SimHei" w:eastAsia="SimHei" w:hAnsi="SimHei" w:hint="eastAsia"/>
          <w:szCs w:val="21"/>
        </w:rPr>
        <w:t>。</w:t>
      </w:r>
      <w:r w:rsidR="00F54890" w:rsidRPr="00F54890">
        <w:rPr>
          <w:rFonts w:ascii="SimHei" w:eastAsia="SimHei" w:hAnsi="SimHei" w:hint="eastAsia"/>
          <w:szCs w:val="21"/>
          <w:highlight w:val="yellow"/>
        </w:rPr>
        <w:t>为了系统准确识别参考文献，请在正文后标明“</w:t>
      </w:r>
      <w:r w:rsidR="00F54890" w:rsidRPr="00F54890">
        <w:rPr>
          <w:rFonts w:ascii="SimHei" w:eastAsia="SimHei" w:hAnsi="SimHei" w:hint="eastAsia"/>
          <w:b/>
          <w:color w:val="C00000"/>
          <w:szCs w:val="21"/>
          <w:highlight w:val="yellow"/>
        </w:rPr>
        <w:t>参考文献</w:t>
      </w:r>
      <w:r w:rsidR="00F54890" w:rsidRPr="00F54890">
        <w:rPr>
          <w:rFonts w:ascii="SimHei" w:eastAsia="SimHei" w:hAnsi="SimHei" w:hint="eastAsia"/>
          <w:szCs w:val="21"/>
          <w:highlight w:val="yellow"/>
        </w:rPr>
        <w:t>”字样，并按照</w:t>
      </w:r>
      <w:r w:rsidR="00F54890" w:rsidRPr="00F54890">
        <w:rPr>
          <w:rFonts w:ascii="SimHei" w:eastAsia="SimHei" w:hAnsi="SimHei" w:hint="eastAsia"/>
          <w:b/>
          <w:color w:val="C00000"/>
          <w:szCs w:val="21"/>
          <w:highlight w:val="yellow"/>
        </w:rPr>
        <w:t>《</w:t>
      </w:r>
      <w:r w:rsidR="00F54890" w:rsidRPr="00F54890">
        <w:rPr>
          <w:rFonts w:ascii="SimHei" w:eastAsia="SimHei" w:hAnsi="SimHei"/>
          <w:b/>
          <w:color w:val="C00000"/>
          <w:szCs w:val="21"/>
          <w:highlight w:val="yellow"/>
        </w:rPr>
        <w:t>文后参考文献著录规则</w:t>
      </w:r>
      <w:r w:rsidR="00F54890" w:rsidRPr="00F54890">
        <w:rPr>
          <w:rFonts w:ascii="SimHei" w:eastAsia="SimHei" w:hAnsi="SimHei" w:hint="eastAsia"/>
          <w:b/>
          <w:color w:val="C00000"/>
          <w:szCs w:val="21"/>
          <w:highlight w:val="yellow"/>
        </w:rPr>
        <w:t>》（GB/T 7714-2015）规范编辑参考文献格式</w:t>
      </w:r>
      <w:r w:rsidR="00F54890" w:rsidRPr="00F54890">
        <w:rPr>
          <w:rFonts w:ascii="SimHei" w:eastAsia="SimHei" w:hAnsi="SimHei" w:hint="eastAsia"/>
          <w:szCs w:val="21"/>
          <w:highlight w:val="yellow"/>
        </w:rPr>
        <w:t>。</w:t>
      </w:r>
      <w:bookmarkStart w:id="0" w:name="_GoBack"/>
      <w:bookmarkEnd w:id="0"/>
      <w:r w:rsidR="00F54890" w:rsidRPr="00F54890">
        <w:rPr>
          <w:rFonts w:ascii="SimHei" w:eastAsia="SimHei" w:hAnsi="SimHei" w:hint="eastAsia"/>
          <w:b/>
          <w:color w:val="C00000"/>
          <w:szCs w:val="21"/>
          <w:highlight w:val="yellow"/>
        </w:rPr>
        <w:t>单篇送检文献应不超过25万字符，超过则无法送检。</w:t>
      </w:r>
    </w:p>
    <w:p w14:paraId="459770F3" w14:textId="4D8DEFCF" w:rsidR="00B535F5" w:rsidRDefault="00B535F5" w:rsidP="008F473A">
      <w:pPr>
        <w:pStyle w:val="aa"/>
        <w:spacing w:afterLines="50" w:after="156" w:line="288" w:lineRule="auto"/>
        <w:ind w:left="482" w:firstLineChars="0" w:firstLine="0"/>
        <w:rPr>
          <w:rFonts w:ascii="SimHei" w:eastAsia="SimHei" w:hAnsi="SimHei"/>
          <w:szCs w:val="21"/>
        </w:rPr>
      </w:pPr>
      <w:r>
        <w:rPr>
          <w:rFonts w:ascii="SimHei" w:eastAsia="SimHei" w:hAnsi="SimHei" w:hint="eastAsia"/>
          <w:szCs w:val="21"/>
        </w:rPr>
        <w:t>四、参加本次盲审的学生为：</w:t>
      </w:r>
      <w:r w:rsidRPr="00C47A29">
        <w:rPr>
          <w:rFonts w:ascii="SimHei" w:eastAsia="SimHei" w:hAnsi="SimHei" w:hint="eastAsia"/>
          <w:szCs w:val="21"/>
        </w:rPr>
        <w:t>我系</w:t>
      </w:r>
      <w:r w:rsidRPr="00C47A29">
        <w:rPr>
          <w:rFonts w:ascii="SimHei" w:eastAsia="SimHei" w:hAnsi="SimHei"/>
          <w:szCs w:val="21"/>
        </w:rPr>
        <w:t>201</w:t>
      </w:r>
      <w:r>
        <w:rPr>
          <w:rFonts w:ascii="SimHei" w:eastAsia="SimHei" w:hAnsi="SimHei" w:hint="eastAsia"/>
          <w:szCs w:val="21"/>
        </w:rPr>
        <w:t>7</w:t>
      </w:r>
      <w:r w:rsidRPr="00C47A29">
        <w:rPr>
          <w:rFonts w:ascii="SimHei" w:eastAsia="SimHei" w:hAnsi="SimHei" w:hint="eastAsia"/>
          <w:szCs w:val="21"/>
        </w:rPr>
        <w:t>级硕士研究生以及已申请延期答辩的</w:t>
      </w:r>
      <w:r w:rsidRPr="00C47A29">
        <w:rPr>
          <w:rFonts w:ascii="SimHei" w:eastAsia="SimHei" w:hAnsi="SimHei"/>
          <w:szCs w:val="21"/>
        </w:rPr>
        <w:t>201</w:t>
      </w:r>
      <w:r>
        <w:rPr>
          <w:rFonts w:ascii="SimHei" w:eastAsia="SimHei" w:hAnsi="SimHei" w:hint="eastAsia"/>
          <w:szCs w:val="21"/>
        </w:rPr>
        <w:t>6</w:t>
      </w:r>
      <w:r w:rsidRPr="00C47A29">
        <w:rPr>
          <w:rFonts w:ascii="SimHei" w:eastAsia="SimHei" w:hAnsi="SimHei" w:hint="eastAsia"/>
          <w:szCs w:val="21"/>
        </w:rPr>
        <w:t>级硕士研究生</w:t>
      </w:r>
      <w:r>
        <w:rPr>
          <w:rFonts w:ascii="SimHei" w:eastAsia="SimHei" w:hAnsi="SimHei" w:hint="eastAsia"/>
          <w:szCs w:val="21"/>
        </w:rPr>
        <w:t>。</w:t>
      </w:r>
    </w:p>
    <w:p w14:paraId="594F2D69" w14:textId="2BA26074" w:rsidR="00B535F5" w:rsidRDefault="00B535F5" w:rsidP="008F473A">
      <w:pPr>
        <w:pStyle w:val="aa"/>
        <w:spacing w:afterLines="50" w:after="156" w:line="288" w:lineRule="auto"/>
        <w:ind w:left="482" w:firstLineChars="0" w:firstLine="0"/>
        <w:rPr>
          <w:rFonts w:ascii="SimHei" w:eastAsia="SimHei" w:hAnsi="SimHei"/>
          <w:szCs w:val="21"/>
        </w:rPr>
      </w:pPr>
      <w:r>
        <w:rPr>
          <w:rFonts w:ascii="SimHei" w:eastAsia="SimHei" w:hAnsi="SimHei" w:hint="eastAsia"/>
          <w:szCs w:val="21"/>
        </w:rPr>
        <w:t>五、对于在截至日期内未发送盲审论文及所有材料，或发送的盲审论文及材料不符合上述要求的，直接作为盲审未通过处理。</w:t>
      </w:r>
    </w:p>
    <w:p w14:paraId="48DB99A6" w14:textId="6AC6B908" w:rsidR="00B535F5" w:rsidRDefault="00B535F5" w:rsidP="008F473A">
      <w:pPr>
        <w:pStyle w:val="aa"/>
        <w:spacing w:afterLines="50" w:after="156" w:line="288" w:lineRule="auto"/>
        <w:ind w:left="482" w:firstLineChars="0" w:firstLine="0"/>
        <w:rPr>
          <w:rFonts w:ascii="SimHei" w:eastAsia="SimHei" w:hAnsi="SimHei"/>
          <w:szCs w:val="21"/>
        </w:rPr>
      </w:pPr>
      <w:r>
        <w:rPr>
          <w:rFonts w:ascii="SimHei" w:eastAsia="SimHei" w:hAnsi="SimHei" w:hint="eastAsia"/>
          <w:szCs w:val="21"/>
        </w:rPr>
        <w:t>六、</w:t>
      </w:r>
      <w:r w:rsidR="008F473A" w:rsidRPr="00007E79">
        <w:rPr>
          <w:rFonts w:ascii="SimHei" w:eastAsia="SimHei" w:hAnsi="SimHei" w:hint="eastAsia"/>
          <w:szCs w:val="21"/>
        </w:rPr>
        <w:t>《</w:t>
      </w:r>
      <w:r w:rsidR="008F473A" w:rsidRPr="00CC5EE5">
        <w:rPr>
          <w:rFonts w:ascii="SimHei" w:eastAsia="SimHei" w:hAnsi="SimHei" w:hint="eastAsia"/>
          <w:szCs w:val="21"/>
        </w:rPr>
        <w:t>关于景观学系2020年硕士研究生答辩学位论文审查工作时间节点安排的通知</w:t>
      </w:r>
      <w:r w:rsidR="008F473A" w:rsidRPr="00007E79">
        <w:rPr>
          <w:rFonts w:ascii="SimHei" w:eastAsia="SimHei" w:hAnsi="SimHei" w:hint="eastAsia"/>
          <w:szCs w:val="21"/>
        </w:rPr>
        <w:t>》</w:t>
      </w:r>
      <w:r w:rsidR="008F473A">
        <w:rPr>
          <w:rFonts w:ascii="SimHei" w:eastAsia="SimHei" w:hAnsi="SimHei" w:hint="eastAsia"/>
          <w:szCs w:val="21"/>
        </w:rPr>
        <w:t>中</w:t>
      </w:r>
      <w:r>
        <w:rPr>
          <w:rFonts w:ascii="SimHei" w:eastAsia="SimHei" w:hAnsi="SimHei" w:hint="eastAsia"/>
          <w:szCs w:val="21"/>
        </w:rPr>
        <w:t>论文提交时间节点</w:t>
      </w:r>
      <w:r w:rsidR="003835AF">
        <w:rPr>
          <w:rFonts w:ascii="SimHei" w:eastAsia="SimHei" w:hAnsi="SimHei" w:hint="eastAsia"/>
          <w:szCs w:val="21"/>
        </w:rPr>
        <w:t>三（</w:t>
      </w:r>
      <w:r w:rsidR="005C3FD3">
        <w:rPr>
          <w:rFonts w:ascii="SimHei" w:eastAsia="SimHei" w:hAnsi="SimHei" w:hint="eastAsia"/>
          <w:szCs w:val="21"/>
        </w:rPr>
        <w:t>2020年</w:t>
      </w:r>
      <w:r w:rsidR="003835AF">
        <w:rPr>
          <w:rFonts w:ascii="SimHei" w:eastAsia="SimHei" w:hAnsi="SimHei" w:hint="eastAsia"/>
          <w:szCs w:val="21"/>
        </w:rPr>
        <w:t>4月17日）</w:t>
      </w:r>
      <w:r>
        <w:rPr>
          <w:rFonts w:ascii="SimHei" w:eastAsia="SimHei" w:hAnsi="SimHei" w:hint="eastAsia"/>
          <w:szCs w:val="21"/>
        </w:rPr>
        <w:t>、</w:t>
      </w:r>
      <w:r w:rsidR="003835AF">
        <w:rPr>
          <w:rFonts w:ascii="SimHei" w:eastAsia="SimHei" w:hAnsi="SimHei" w:hint="eastAsia"/>
          <w:szCs w:val="21"/>
        </w:rPr>
        <w:t>以及</w:t>
      </w:r>
      <w:r w:rsidR="005C3FD3">
        <w:rPr>
          <w:rFonts w:ascii="SimHei" w:eastAsia="SimHei" w:hAnsi="SimHei" w:hint="eastAsia"/>
          <w:szCs w:val="21"/>
        </w:rPr>
        <w:t>此后的</w:t>
      </w:r>
      <w:r>
        <w:rPr>
          <w:rFonts w:ascii="SimHei" w:eastAsia="SimHei" w:hAnsi="SimHei" w:hint="eastAsia"/>
          <w:szCs w:val="21"/>
        </w:rPr>
        <w:t>修改稿提交时间节点</w:t>
      </w:r>
      <w:r w:rsidR="003835AF">
        <w:rPr>
          <w:rFonts w:ascii="SimHei" w:eastAsia="SimHei" w:hAnsi="SimHei" w:hint="eastAsia"/>
          <w:szCs w:val="21"/>
        </w:rPr>
        <w:t>皆</w:t>
      </w:r>
      <w:r w:rsidR="008F473A">
        <w:rPr>
          <w:rFonts w:ascii="SimHei" w:eastAsia="SimHei" w:hAnsi="SimHei" w:hint="eastAsia"/>
          <w:szCs w:val="21"/>
        </w:rPr>
        <w:t>暂时</w:t>
      </w:r>
      <w:r>
        <w:rPr>
          <w:rFonts w:ascii="SimHei" w:eastAsia="SimHei" w:hAnsi="SimHei" w:hint="eastAsia"/>
          <w:szCs w:val="21"/>
        </w:rPr>
        <w:t>不变。</w:t>
      </w:r>
    </w:p>
    <w:p w14:paraId="4AFBECC4" w14:textId="77777777" w:rsidR="00DA0EEC" w:rsidRPr="00260EDD" w:rsidRDefault="00DA0EEC" w:rsidP="008F473A">
      <w:pPr>
        <w:spacing w:line="288" w:lineRule="auto"/>
        <w:rPr>
          <w:rFonts w:ascii="华文细黑" w:eastAsia="华文细黑" w:hAnsi="华文细黑"/>
          <w:szCs w:val="21"/>
        </w:rPr>
      </w:pPr>
    </w:p>
    <w:p w14:paraId="3DB6FC50" w14:textId="77777777" w:rsidR="00DA0EEC" w:rsidRPr="00260EDD" w:rsidRDefault="00DA0EEC" w:rsidP="00F53AE4">
      <w:pPr>
        <w:spacing w:line="288" w:lineRule="auto"/>
        <w:ind w:firstLine="441"/>
        <w:rPr>
          <w:rFonts w:ascii="华文细黑" w:eastAsia="华文细黑" w:hAnsi="华文细黑"/>
          <w:szCs w:val="21"/>
        </w:rPr>
      </w:pPr>
    </w:p>
    <w:p w14:paraId="7B2121D3" w14:textId="77777777" w:rsidR="000712B5" w:rsidRPr="003835AF" w:rsidRDefault="000712B5" w:rsidP="003835AF">
      <w:pPr>
        <w:pStyle w:val="aa"/>
        <w:spacing w:afterLines="50" w:after="156" w:line="288" w:lineRule="auto"/>
        <w:ind w:left="482" w:firstLineChars="0" w:firstLine="0"/>
        <w:jc w:val="right"/>
        <w:rPr>
          <w:rFonts w:ascii="SimHei" w:eastAsia="SimHei" w:hAnsi="SimHei"/>
          <w:szCs w:val="21"/>
        </w:rPr>
      </w:pPr>
      <w:r w:rsidRPr="003835AF">
        <w:rPr>
          <w:rFonts w:ascii="SimHei" w:eastAsia="SimHei" w:hAnsi="SimHei" w:hint="eastAsia"/>
          <w:szCs w:val="21"/>
        </w:rPr>
        <w:t>同济大学建筑与城市规划学院</w:t>
      </w:r>
      <w:r w:rsidR="0055630B" w:rsidRPr="003835AF">
        <w:rPr>
          <w:rFonts w:ascii="SimHei" w:eastAsia="SimHei" w:hAnsi="SimHei" w:hint="eastAsia"/>
          <w:szCs w:val="21"/>
        </w:rPr>
        <w:t>景观学系</w:t>
      </w:r>
    </w:p>
    <w:p w14:paraId="411B9E07" w14:textId="58C08E06" w:rsidR="00F33F75" w:rsidRPr="003835AF" w:rsidRDefault="00B535F5" w:rsidP="003835AF">
      <w:pPr>
        <w:pStyle w:val="aa"/>
        <w:spacing w:afterLines="50" w:after="156" w:line="288" w:lineRule="auto"/>
        <w:ind w:left="482" w:firstLineChars="0" w:firstLine="0"/>
        <w:jc w:val="right"/>
        <w:rPr>
          <w:rFonts w:ascii="SimHei" w:eastAsia="SimHei" w:hAnsi="SimHei"/>
          <w:szCs w:val="21"/>
        </w:rPr>
      </w:pPr>
      <w:r w:rsidRPr="003835AF">
        <w:rPr>
          <w:rFonts w:ascii="SimHei" w:eastAsia="SimHei" w:hAnsi="SimHei" w:hint="eastAsia"/>
          <w:szCs w:val="21"/>
        </w:rPr>
        <w:t>2020</w:t>
      </w:r>
      <w:r w:rsidR="001E6E7B" w:rsidRPr="003835AF">
        <w:rPr>
          <w:rFonts w:ascii="SimHei" w:eastAsia="SimHei" w:hAnsi="SimHei" w:hint="eastAsia"/>
          <w:szCs w:val="21"/>
        </w:rPr>
        <w:t>年</w:t>
      </w:r>
      <w:r w:rsidR="00781E34" w:rsidRPr="003835AF">
        <w:rPr>
          <w:rFonts w:ascii="SimHei" w:eastAsia="SimHei" w:hAnsi="SimHei" w:hint="eastAsia"/>
          <w:szCs w:val="21"/>
        </w:rPr>
        <w:t>2</w:t>
      </w:r>
      <w:r w:rsidR="001E6E7B" w:rsidRPr="003835AF">
        <w:rPr>
          <w:rFonts w:ascii="SimHei" w:eastAsia="SimHei" w:hAnsi="SimHei" w:hint="eastAsia"/>
          <w:szCs w:val="21"/>
        </w:rPr>
        <w:t>月</w:t>
      </w:r>
      <w:r w:rsidRPr="003835AF">
        <w:rPr>
          <w:rFonts w:ascii="SimHei" w:eastAsia="SimHei" w:hAnsi="SimHei" w:hint="eastAsia"/>
          <w:szCs w:val="21"/>
        </w:rPr>
        <w:t>6</w:t>
      </w:r>
      <w:r w:rsidR="001E6E7B" w:rsidRPr="003835AF">
        <w:rPr>
          <w:rFonts w:ascii="SimHei" w:eastAsia="SimHei" w:hAnsi="SimHei" w:hint="eastAsia"/>
          <w:szCs w:val="21"/>
        </w:rPr>
        <w:t>日</w:t>
      </w:r>
    </w:p>
    <w:sectPr w:rsidR="00F33F75" w:rsidRPr="003835AF" w:rsidSect="008234BD">
      <w:headerReference w:type="default" r:id="rId7"/>
      <w:pgSz w:w="11906" w:h="16838"/>
      <w:pgMar w:top="680" w:right="737" w:bottom="680" w:left="794"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A8D1" w14:textId="77777777" w:rsidR="00F6656F" w:rsidRDefault="00F6656F" w:rsidP="004161F0">
      <w:r>
        <w:separator/>
      </w:r>
    </w:p>
  </w:endnote>
  <w:endnote w:type="continuationSeparator" w:id="0">
    <w:p w14:paraId="655C757D" w14:textId="77777777" w:rsidR="00F6656F" w:rsidRDefault="00F6656F" w:rsidP="0041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imHei">
    <w:panose1 w:val="02010609060101010101"/>
    <w:charset w:val="86"/>
    <w:family w:val="auto"/>
    <w:pitch w:val="variable"/>
    <w:sig w:usb0="800002BF" w:usb1="38CF7CFA" w:usb2="00000016" w:usb3="00000000" w:csb0="00040001" w:csb1="00000000"/>
  </w:font>
  <w:font w:name="华文细黑">
    <w:charset w:val="86"/>
    <w:family w:val="auto"/>
    <w:pitch w:val="variable"/>
    <w:sig w:usb0="00000287" w:usb1="080F0000" w:usb2="00000010"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774C4" w14:textId="77777777" w:rsidR="00F6656F" w:rsidRDefault="00F6656F" w:rsidP="004161F0">
      <w:r>
        <w:separator/>
      </w:r>
    </w:p>
  </w:footnote>
  <w:footnote w:type="continuationSeparator" w:id="0">
    <w:p w14:paraId="05297CBC" w14:textId="77777777" w:rsidR="00F6656F" w:rsidRDefault="00F6656F" w:rsidP="004161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D20F" w14:textId="174E4620" w:rsidR="009525C7" w:rsidRDefault="009525C7" w:rsidP="009525C7">
    <w:pPr>
      <w:pStyle w:val="a6"/>
      <w:jc w:val="left"/>
    </w:pPr>
    <w:r>
      <w:rPr>
        <w:noProof/>
      </w:rPr>
      <w:drawing>
        <wp:inline distT="0" distB="0" distL="0" distR="0" wp14:anchorId="24FD51D3" wp14:editId="062F03B7">
          <wp:extent cx="2711565" cy="472047"/>
          <wp:effectExtent l="0" t="0" r="6350" b="10795"/>
          <wp:docPr id="1" name="图片 1" descr="景观学系_2019硕士答辩学位论文送审安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景观学系_2019硕士答辩学位论文送审安排.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3475"/>
                  <a:stretch/>
                </pic:blipFill>
                <pic:spPr bwMode="auto">
                  <a:xfrm>
                    <a:off x="0" y="0"/>
                    <a:ext cx="2760640" cy="48059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60907"/>
    <w:multiLevelType w:val="hybridMultilevel"/>
    <w:tmpl w:val="507E8426"/>
    <w:lvl w:ilvl="0" w:tplc="270A2874">
      <w:start w:val="1"/>
      <w:numFmt w:val="decimal"/>
      <w:lvlText w:val="(%1)"/>
      <w:lvlJc w:val="left"/>
      <w:pPr>
        <w:ind w:left="801" w:hanging="360"/>
      </w:pPr>
      <w:rPr>
        <w:rFonts w:hint="default"/>
      </w:rPr>
    </w:lvl>
    <w:lvl w:ilvl="1" w:tplc="04090019" w:tentative="1">
      <w:start w:val="1"/>
      <w:numFmt w:val="lowerLetter"/>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lowerLetter"/>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lowerLetter"/>
      <w:lvlText w:val="%8)"/>
      <w:lvlJc w:val="left"/>
      <w:pPr>
        <w:ind w:left="4281" w:hanging="480"/>
      </w:pPr>
    </w:lvl>
    <w:lvl w:ilvl="8" w:tplc="0409001B" w:tentative="1">
      <w:start w:val="1"/>
      <w:numFmt w:val="lowerRoman"/>
      <w:lvlText w:val="%9."/>
      <w:lvlJc w:val="right"/>
      <w:pPr>
        <w:ind w:left="4761" w:hanging="480"/>
      </w:pPr>
    </w:lvl>
  </w:abstractNum>
  <w:abstractNum w:abstractNumId="2">
    <w:nsid w:val="3E632043"/>
    <w:multiLevelType w:val="hybridMultilevel"/>
    <w:tmpl w:val="CDBA074A"/>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37"/>
    <w:rsid w:val="00003B19"/>
    <w:rsid w:val="00007E79"/>
    <w:rsid w:val="0001171B"/>
    <w:rsid w:val="00035600"/>
    <w:rsid w:val="00047162"/>
    <w:rsid w:val="000712B5"/>
    <w:rsid w:val="00075505"/>
    <w:rsid w:val="00091B4B"/>
    <w:rsid w:val="000A1805"/>
    <w:rsid w:val="000B26A2"/>
    <w:rsid w:val="000B4131"/>
    <w:rsid w:val="000E739F"/>
    <w:rsid w:val="000F1640"/>
    <w:rsid w:val="00114EA8"/>
    <w:rsid w:val="00134BC4"/>
    <w:rsid w:val="001408C0"/>
    <w:rsid w:val="00145B17"/>
    <w:rsid w:val="001E6E7B"/>
    <w:rsid w:val="001F08E3"/>
    <w:rsid w:val="001F1B66"/>
    <w:rsid w:val="001F2517"/>
    <w:rsid w:val="001F2D68"/>
    <w:rsid w:val="001F6C49"/>
    <w:rsid w:val="00217134"/>
    <w:rsid w:val="0022536B"/>
    <w:rsid w:val="00230F65"/>
    <w:rsid w:val="0023264D"/>
    <w:rsid w:val="00254CE7"/>
    <w:rsid w:val="00254CF8"/>
    <w:rsid w:val="00260EDD"/>
    <w:rsid w:val="00260F8B"/>
    <w:rsid w:val="002626CF"/>
    <w:rsid w:val="00281C7E"/>
    <w:rsid w:val="00296885"/>
    <w:rsid w:val="002B2D14"/>
    <w:rsid w:val="002D6C74"/>
    <w:rsid w:val="002E1B38"/>
    <w:rsid w:val="002E48C9"/>
    <w:rsid w:val="002E7937"/>
    <w:rsid w:val="00302612"/>
    <w:rsid w:val="003068E2"/>
    <w:rsid w:val="00340E87"/>
    <w:rsid w:val="003608FA"/>
    <w:rsid w:val="00362768"/>
    <w:rsid w:val="003835AF"/>
    <w:rsid w:val="003C6E66"/>
    <w:rsid w:val="003E0315"/>
    <w:rsid w:val="003E0830"/>
    <w:rsid w:val="003E23FC"/>
    <w:rsid w:val="003F47AD"/>
    <w:rsid w:val="003F483E"/>
    <w:rsid w:val="003F5190"/>
    <w:rsid w:val="00405417"/>
    <w:rsid w:val="004161F0"/>
    <w:rsid w:val="00425D81"/>
    <w:rsid w:val="004307C7"/>
    <w:rsid w:val="00432933"/>
    <w:rsid w:val="00445137"/>
    <w:rsid w:val="00474012"/>
    <w:rsid w:val="0047738A"/>
    <w:rsid w:val="00482CEA"/>
    <w:rsid w:val="00484A45"/>
    <w:rsid w:val="004A4343"/>
    <w:rsid w:val="004E64DA"/>
    <w:rsid w:val="004E6C2E"/>
    <w:rsid w:val="005015E4"/>
    <w:rsid w:val="005463F9"/>
    <w:rsid w:val="00554088"/>
    <w:rsid w:val="0055448E"/>
    <w:rsid w:val="0055630B"/>
    <w:rsid w:val="00572A80"/>
    <w:rsid w:val="00577EA0"/>
    <w:rsid w:val="00594D96"/>
    <w:rsid w:val="00595D7E"/>
    <w:rsid w:val="0059626D"/>
    <w:rsid w:val="005A379C"/>
    <w:rsid w:val="005C3FD3"/>
    <w:rsid w:val="005D7B1E"/>
    <w:rsid w:val="005E38E4"/>
    <w:rsid w:val="00621252"/>
    <w:rsid w:val="00644B3D"/>
    <w:rsid w:val="006450F6"/>
    <w:rsid w:val="006524EC"/>
    <w:rsid w:val="006646CC"/>
    <w:rsid w:val="0067057F"/>
    <w:rsid w:val="00680AA6"/>
    <w:rsid w:val="006836CB"/>
    <w:rsid w:val="00683B3B"/>
    <w:rsid w:val="00685153"/>
    <w:rsid w:val="006A02A6"/>
    <w:rsid w:val="006A705B"/>
    <w:rsid w:val="006B104E"/>
    <w:rsid w:val="006E10FE"/>
    <w:rsid w:val="006F1E1D"/>
    <w:rsid w:val="006F50B1"/>
    <w:rsid w:val="006F75DC"/>
    <w:rsid w:val="00720CD4"/>
    <w:rsid w:val="00761E0A"/>
    <w:rsid w:val="00781E34"/>
    <w:rsid w:val="007A192D"/>
    <w:rsid w:val="007B174C"/>
    <w:rsid w:val="007E3BAC"/>
    <w:rsid w:val="007E5987"/>
    <w:rsid w:val="007F5D71"/>
    <w:rsid w:val="007F79E6"/>
    <w:rsid w:val="008072E5"/>
    <w:rsid w:val="008148C8"/>
    <w:rsid w:val="00815D3D"/>
    <w:rsid w:val="008234BD"/>
    <w:rsid w:val="00846B2A"/>
    <w:rsid w:val="00850681"/>
    <w:rsid w:val="00865F1D"/>
    <w:rsid w:val="00866A8C"/>
    <w:rsid w:val="00891832"/>
    <w:rsid w:val="00892B06"/>
    <w:rsid w:val="008B3BD8"/>
    <w:rsid w:val="008C54E9"/>
    <w:rsid w:val="008D19DC"/>
    <w:rsid w:val="008D19F8"/>
    <w:rsid w:val="008D344D"/>
    <w:rsid w:val="008E45B3"/>
    <w:rsid w:val="008F473A"/>
    <w:rsid w:val="0090207C"/>
    <w:rsid w:val="0090544F"/>
    <w:rsid w:val="00916677"/>
    <w:rsid w:val="00917A6F"/>
    <w:rsid w:val="00920A89"/>
    <w:rsid w:val="0094174E"/>
    <w:rsid w:val="00944DE4"/>
    <w:rsid w:val="00951252"/>
    <w:rsid w:val="009525C7"/>
    <w:rsid w:val="00955B3B"/>
    <w:rsid w:val="009616F1"/>
    <w:rsid w:val="00963F07"/>
    <w:rsid w:val="0098753C"/>
    <w:rsid w:val="0099144C"/>
    <w:rsid w:val="009937FE"/>
    <w:rsid w:val="009A477A"/>
    <w:rsid w:val="009D4198"/>
    <w:rsid w:val="00A06268"/>
    <w:rsid w:val="00A21268"/>
    <w:rsid w:val="00A25549"/>
    <w:rsid w:val="00A32609"/>
    <w:rsid w:val="00A61E77"/>
    <w:rsid w:val="00A62144"/>
    <w:rsid w:val="00A82290"/>
    <w:rsid w:val="00AB5D78"/>
    <w:rsid w:val="00AC136F"/>
    <w:rsid w:val="00AC2803"/>
    <w:rsid w:val="00AC3937"/>
    <w:rsid w:val="00AE0DA7"/>
    <w:rsid w:val="00AE28E8"/>
    <w:rsid w:val="00AE3A14"/>
    <w:rsid w:val="00B042A8"/>
    <w:rsid w:val="00B23597"/>
    <w:rsid w:val="00B535F5"/>
    <w:rsid w:val="00B600B8"/>
    <w:rsid w:val="00B63978"/>
    <w:rsid w:val="00B92561"/>
    <w:rsid w:val="00BA11E7"/>
    <w:rsid w:val="00BB6208"/>
    <w:rsid w:val="00BC14FE"/>
    <w:rsid w:val="00BD1D5E"/>
    <w:rsid w:val="00BD69BB"/>
    <w:rsid w:val="00BE5283"/>
    <w:rsid w:val="00BF1E93"/>
    <w:rsid w:val="00BF5441"/>
    <w:rsid w:val="00C007D7"/>
    <w:rsid w:val="00C04E70"/>
    <w:rsid w:val="00C05711"/>
    <w:rsid w:val="00C24EC7"/>
    <w:rsid w:val="00C25C5C"/>
    <w:rsid w:val="00C355BC"/>
    <w:rsid w:val="00C36054"/>
    <w:rsid w:val="00C36A2D"/>
    <w:rsid w:val="00C47A29"/>
    <w:rsid w:val="00C52A57"/>
    <w:rsid w:val="00C72DE0"/>
    <w:rsid w:val="00C7779A"/>
    <w:rsid w:val="00C83673"/>
    <w:rsid w:val="00C91D25"/>
    <w:rsid w:val="00CB2165"/>
    <w:rsid w:val="00CB360B"/>
    <w:rsid w:val="00CB71AF"/>
    <w:rsid w:val="00CB7E41"/>
    <w:rsid w:val="00CC5B1A"/>
    <w:rsid w:val="00CC5EE5"/>
    <w:rsid w:val="00CD045B"/>
    <w:rsid w:val="00CD0A82"/>
    <w:rsid w:val="00CD2C2C"/>
    <w:rsid w:val="00CD3417"/>
    <w:rsid w:val="00CF0C29"/>
    <w:rsid w:val="00CF6D39"/>
    <w:rsid w:val="00D13357"/>
    <w:rsid w:val="00D16171"/>
    <w:rsid w:val="00D26DAA"/>
    <w:rsid w:val="00D34C1E"/>
    <w:rsid w:val="00D6352D"/>
    <w:rsid w:val="00D86C18"/>
    <w:rsid w:val="00D90078"/>
    <w:rsid w:val="00DA0EEC"/>
    <w:rsid w:val="00DB0FFA"/>
    <w:rsid w:val="00DC5437"/>
    <w:rsid w:val="00DD1036"/>
    <w:rsid w:val="00DD2BC1"/>
    <w:rsid w:val="00DD4DF6"/>
    <w:rsid w:val="00DE4E54"/>
    <w:rsid w:val="00E23A8D"/>
    <w:rsid w:val="00E34EB0"/>
    <w:rsid w:val="00E424B3"/>
    <w:rsid w:val="00E62BCA"/>
    <w:rsid w:val="00E66051"/>
    <w:rsid w:val="00E673C3"/>
    <w:rsid w:val="00E842EF"/>
    <w:rsid w:val="00E856D3"/>
    <w:rsid w:val="00E87E63"/>
    <w:rsid w:val="00E972C4"/>
    <w:rsid w:val="00EC02A1"/>
    <w:rsid w:val="00ED2502"/>
    <w:rsid w:val="00ED57E4"/>
    <w:rsid w:val="00EF1F5E"/>
    <w:rsid w:val="00F2285F"/>
    <w:rsid w:val="00F33F75"/>
    <w:rsid w:val="00F42779"/>
    <w:rsid w:val="00F46602"/>
    <w:rsid w:val="00F53AE4"/>
    <w:rsid w:val="00F54890"/>
    <w:rsid w:val="00F60D5D"/>
    <w:rsid w:val="00F6656F"/>
    <w:rsid w:val="00F76294"/>
    <w:rsid w:val="00F85F8C"/>
    <w:rsid w:val="00F93403"/>
    <w:rsid w:val="00FA39DF"/>
    <w:rsid w:val="00FB451A"/>
    <w:rsid w:val="00FC5A3A"/>
    <w:rsid w:val="00FD0538"/>
    <w:rsid w:val="00FD2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AB61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33F75"/>
    <w:pPr>
      <w:ind w:leftChars="2500" w:left="100"/>
    </w:pPr>
  </w:style>
  <w:style w:type="paragraph" w:styleId="a4">
    <w:name w:val="Document Map"/>
    <w:basedOn w:val="a"/>
    <w:semiHidden/>
    <w:rsid w:val="0055630B"/>
    <w:pPr>
      <w:shd w:val="clear" w:color="auto" w:fill="000080"/>
    </w:pPr>
  </w:style>
  <w:style w:type="paragraph" w:styleId="a5">
    <w:name w:val="Balloon Text"/>
    <w:basedOn w:val="a"/>
    <w:semiHidden/>
    <w:rsid w:val="0059626D"/>
    <w:rPr>
      <w:sz w:val="18"/>
      <w:szCs w:val="18"/>
    </w:rPr>
  </w:style>
  <w:style w:type="paragraph" w:styleId="a6">
    <w:name w:val="header"/>
    <w:basedOn w:val="a"/>
    <w:link w:val="a7"/>
    <w:rsid w:val="004161F0"/>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rsid w:val="004161F0"/>
    <w:rPr>
      <w:kern w:val="2"/>
      <w:sz w:val="18"/>
      <w:szCs w:val="18"/>
    </w:rPr>
  </w:style>
  <w:style w:type="paragraph" w:styleId="a8">
    <w:name w:val="footer"/>
    <w:basedOn w:val="a"/>
    <w:link w:val="a9"/>
    <w:rsid w:val="004161F0"/>
    <w:pPr>
      <w:tabs>
        <w:tab w:val="center" w:pos="4153"/>
        <w:tab w:val="right" w:pos="8306"/>
      </w:tabs>
      <w:snapToGrid w:val="0"/>
      <w:jc w:val="left"/>
    </w:pPr>
    <w:rPr>
      <w:sz w:val="18"/>
      <w:szCs w:val="18"/>
    </w:rPr>
  </w:style>
  <w:style w:type="character" w:customStyle="1" w:styleId="a9">
    <w:name w:val="页脚字符"/>
    <w:basedOn w:val="a0"/>
    <w:link w:val="a8"/>
    <w:rsid w:val="004161F0"/>
    <w:rPr>
      <w:kern w:val="2"/>
      <w:sz w:val="18"/>
      <w:szCs w:val="18"/>
    </w:rPr>
  </w:style>
  <w:style w:type="paragraph" w:styleId="aa">
    <w:name w:val="List Paragraph"/>
    <w:basedOn w:val="a"/>
    <w:uiPriority w:val="34"/>
    <w:qFormat/>
    <w:rsid w:val="0001171B"/>
    <w:pPr>
      <w:ind w:firstLineChars="200" w:firstLine="420"/>
    </w:pPr>
  </w:style>
  <w:style w:type="character" w:styleId="ab">
    <w:name w:val="Hyperlink"/>
    <w:basedOn w:val="a0"/>
    <w:rsid w:val="00007E79"/>
    <w:rPr>
      <w:color w:val="0000FF" w:themeColor="hyperlink"/>
      <w:u w:val="single"/>
    </w:rPr>
  </w:style>
  <w:style w:type="character" w:styleId="ac">
    <w:name w:val="Emphasis"/>
    <w:basedOn w:val="a0"/>
    <w:uiPriority w:val="20"/>
    <w:qFormat/>
    <w:rsid w:val="005C3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72704">
      <w:bodyDiv w:val="1"/>
      <w:marLeft w:val="0"/>
      <w:marRight w:val="0"/>
      <w:marTop w:val="0"/>
      <w:marBottom w:val="0"/>
      <w:divBdr>
        <w:top w:val="none" w:sz="0" w:space="0" w:color="auto"/>
        <w:left w:val="none" w:sz="0" w:space="0" w:color="auto"/>
        <w:bottom w:val="none" w:sz="0" w:space="0" w:color="auto"/>
        <w:right w:val="none" w:sz="0" w:space="0" w:color="auto"/>
      </w:divBdr>
      <w:divsChild>
        <w:div w:id="1318415605">
          <w:marLeft w:val="0"/>
          <w:marRight w:val="0"/>
          <w:marTop w:val="0"/>
          <w:marBottom w:val="0"/>
          <w:divBdr>
            <w:top w:val="none" w:sz="0" w:space="0" w:color="auto"/>
            <w:left w:val="none" w:sz="0" w:space="0" w:color="auto"/>
            <w:bottom w:val="none" w:sz="0" w:space="0" w:color="auto"/>
            <w:right w:val="none" w:sz="0" w:space="0" w:color="auto"/>
          </w:divBdr>
          <w:divsChild>
            <w:div w:id="1853228685">
              <w:marLeft w:val="2232"/>
              <w:marRight w:val="0"/>
              <w:marTop w:val="0"/>
              <w:marBottom w:val="0"/>
              <w:divBdr>
                <w:top w:val="none" w:sz="0" w:space="0" w:color="auto"/>
                <w:left w:val="none" w:sz="0" w:space="0" w:color="auto"/>
                <w:bottom w:val="none" w:sz="0" w:space="0" w:color="auto"/>
                <w:right w:val="none" w:sz="0" w:space="0" w:color="auto"/>
              </w:divBdr>
              <w:divsChild>
                <w:div w:id="341975302">
                  <w:marLeft w:val="0"/>
                  <w:marRight w:val="0"/>
                  <w:marTop w:val="0"/>
                  <w:marBottom w:val="0"/>
                  <w:divBdr>
                    <w:top w:val="none" w:sz="0" w:space="0" w:color="auto"/>
                    <w:left w:val="single" w:sz="48" w:space="0" w:color="auto"/>
                    <w:bottom w:val="none" w:sz="0" w:space="0" w:color="auto"/>
                    <w:right w:val="none" w:sz="0" w:space="0" w:color="auto"/>
                  </w:divBdr>
                  <w:divsChild>
                    <w:div w:id="310135176">
                      <w:marLeft w:val="0"/>
                      <w:marRight w:val="0"/>
                      <w:marTop w:val="0"/>
                      <w:marBottom w:val="0"/>
                      <w:divBdr>
                        <w:top w:val="none" w:sz="0" w:space="0" w:color="auto"/>
                        <w:left w:val="none" w:sz="0" w:space="0" w:color="auto"/>
                        <w:bottom w:val="none" w:sz="0" w:space="0" w:color="auto"/>
                        <w:right w:val="none" w:sz="0" w:space="0" w:color="auto"/>
                      </w:divBdr>
                      <w:divsChild>
                        <w:div w:id="2145536556">
                          <w:marLeft w:val="0"/>
                          <w:marRight w:val="3420"/>
                          <w:marTop w:val="0"/>
                          <w:marBottom w:val="0"/>
                          <w:divBdr>
                            <w:top w:val="none" w:sz="0" w:space="0" w:color="auto"/>
                            <w:left w:val="none" w:sz="0" w:space="0" w:color="auto"/>
                            <w:bottom w:val="none" w:sz="0" w:space="0" w:color="auto"/>
                            <w:right w:val="none" w:sz="0" w:space="0" w:color="auto"/>
                          </w:divBdr>
                          <w:divsChild>
                            <w:div w:id="2115906580">
                              <w:marLeft w:val="0"/>
                              <w:marRight w:val="0"/>
                              <w:marTop w:val="0"/>
                              <w:marBottom w:val="0"/>
                              <w:divBdr>
                                <w:top w:val="none" w:sz="0" w:space="0" w:color="auto"/>
                                <w:left w:val="none" w:sz="0" w:space="0" w:color="auto"/>
                                <w:bottom w:val="none" w:sz="0" w:space="0" w:color="auto"/>
                                <w:right w:val="none" w:sz="0" w:space="0" w:color="auto"/>
                              </w:divBdr>
                              <w:divsChild>
                                <w:div w:id="989093254">
                                  <w:marLeft w:val="0"/>
                                  <w:marRight w:val="0"/>
                                  <w:marTop w:val="0"/>
                                  <w:marBottom w:val="0"/>
                                  <w:divBdr>
                                    <w:top w:val="none" w:sz="0" w:space="0" w:color="auto"/>
                                    <w:left w:val="none" w:sz="0" w:space="0" w:color="auto"/>
                                    <w:bottom w:val="none" w:sz="0" w:space="0" w:color="auto"/>
                                    <w:right w:val="none" w:sz="0" w:space="0" w:color="auto"/>
                                  </w:divBdr>
                                  <w:divsChild>
                                    <w:div w:id="297032008">
                                      <w:marLeft w:val="0"/>
                                      <w:marRight w:val="0"/>
                                      <w:marTop w:val="0"/>
                                      <w:marBottom w:val="0"/>
                                      <w:divBdr>
                                        <w:top w:val="none" w:sz="0" w:space="0" w:color="auto"/>
                                        <w:left w:val="none" w:sz="0" w:space="0" w:color="auto"/>
                                        <w:bottom w:val="none" w:sz="0" w:space="0" w:color="auto"/>
                                        <w:right w:val="none" w:sz="0" w:space="0" w:color="auto"/>
                                      </w:divBdr>
                                      <w:divsChild>
                                        <w:div w:id="1202473900">
                                          <w:marLeft w:val="0"/>
                                          <w:marRight w:val="0"/>
                                          <w:marTop w:val="0"/>
                                          <w:marBottom w:val="0"/>
                                          <w:divBdr>
                                            <w:top w:val="none" w:sz="0" w:space="0" w:color="auto"/>
                                            <w:left w:val="none" w:sz="0" w:space="0" w:color="auto"/>
                                            <w:bottom w:val="none" w:sz="0" w:space="0" w:color="auto"/>
                                            <w:right w:val="none" w:sz="0" w:space="0" w:color="auto"/>
                                          </w:divBdr>
                                          <w:divsChild>
                                            <w:div w:id="1185093298">
                                              <w:marLeft w:val="0"/>
                                              <w:marRight w:val="0"/>
                                              <w:marTop w:val="0"/>
                                              <w:marBottom w:val="0"/>
                                              <w:divBdr>
                                                <w:top w:val="none" w:sz="0" w:space="0" w:color="auto"/>
                                                <w:left w:val="none" w:sz="0" w:space="0" w:color="auto"/>
                                                <w:bottom w:val="none" w:sz="0" w:space="0" w:color="auto"/>
                                                <w:right w:val="none" w:sz="0" w:space="0" w:color="auto"/>
                                              </w:divBdr>
                                              <w:divsChild>
                                                <w:div w:id="908228732">
                                                  <w:marLeft w:val="0"/>
                                                  <w:marRight w:val="0"/>
                                                  <w:marTop w:val="0"/>
                                                  <w:marBottom w:val="0"/>
                                                  <w:divBdr>
                                                    <w:top w:val="none" w:sz="0" w:space="0" w:color="auto"/>
                                                    <w:left w:val="none" w:sz="0" w:space="0" w:color="auto"/>
                                                    <w:bottom w:val="none" w:sz="0" w:space="0" w:color="auto"/>
                                                    <w:right w:val="none" w:sz="0" w:space="0" w:color="auto"/>
                                                  </w:divBdr>
                                                  <w:divsChild>
                                                    <w:div w:id="99493281">
                                                      <w:marLeft w:val="0"/>
                                                      <w:marRight w:val="0"/>
                                                      <w:marTop w:val="0"/>
                                                      <w:marBottom w:val="0"/>
                                                      <w:divBdr>
                                                        <w:top w:val="none" w:sz="0" w:space="0" w:color="auto"/>
                                                        <w:left w:val="none" w:sz="0" w:space="0" w:color="auto"/>
                                                        <w:bottom w:val="none" w:sz="0" w:space="0" w:color="auto"/>
                                                        <w:right w:val="none" w:sz="0" w:space="0" w:color="auto"/>
                                                      </w:divBdr>
                                                    </w:div>
                                                    <w:div w:id="365452843">
                                                      <w:marLeft w:val="0"/>
                                                      <w:marRight w:val="0"/>
                                                      <w:marTop w:val="0"/>
                                                      <w:marBottom w:val="0"/>
                                                      <w:divBdr>
                                                        <w:top w:val="none" w:sz="0" w:space="0" w:color="auto"/>
                                                        <w:left w:val="none" w:sz="0" w:space="0" w:color="auto"/>
                                                        <w:bottom w:val="none" w:sz="0" w:space="0" w:color="auto"/>
                                                        <w:right w:val="none" w:sz="0" w:space="0" w:color="auto"/>
                                                      </w:divBdr>
                                                    </w:div>
                                                    <w:div w:id="415709714">
                                                      <w:marLeft w:val="0"/>
                                                      <w:marRight w:val="0"/>
                                                      <w:marTop w:val="0"/>
                                                      <w:marBottom w:val="0"/>
                                                      <w:divBdr>
                                                        <w:top w:val="none" w:sz="0" w:space="0" w:color="auto"/>
                                                        <w:left w:val="none" w:sz="0" w:space="0" w:color="auto"/>
                                                        <w:bottom w:val="none" w:sz="0" w:space="0" w:color="auto"/>
                                                        <w:right w:val="none" w:sz="0" w:space="0" w:color="auto"/>
                                                      </w:divBdr>
                                                    </w:div>
                                                    <w:div w:id="530462824">
                                                      <w:marLeft w:val="0"/>
                                                      <w:marRight w:val="0"/>
                                                      <w:marTop w:val="0"/>
                                                      <w:marBottom w:val="0"/>
                                                      <w:divBdr>
                                                        <w:top w:val="none" w:sz="0" w:space="0" w:color="auto"/>
                                                        <w:left w:val="none" w:sz="0" w:space="0" w:color="auto"/>
                                                        <w:bottom w:val="none" w:sz="0" w:space="0" w:color="auto"/>
                                                        <w:right w:val="none" w:sz="0" w:space="0" w:color="auto"/>
                                                      </w:divBdr>
                                                    </w:div>
                                                    <w:div w:id="555511656">
                                                      <w:marLeft w:val="0"/>
                                                      <w:marRight w:val="0"/>
                                                      <w:marTop w:val="0"/>
                                                      <w:marBottom w:val="0"/>
                                                      <w:divBdr>
                                                        <w:top w:val="none" w:sz="0" w:space="0" w:color="auto"/>
                                                        <w:left w:val="none" w:sz="0" w:space="0" w:color="auto"/>
                                                        <w:bottom w:val="none" w:sz="0" w:space="0" w:color="auto"/>
                                                        <w:right w:val="none" w:sz="0" w:space="0" w:color="auto"/>
                                                      </w:divBdr>
                                                    </w:div>
                                                    <w:div w:id="633677648">
                                                      <w:marLeft w:val="0"/>
                                                      <w:marRight w:val="0"/>
                                                      <w:marTop w:val="0"/>
                                                      <w:marBottom w:val="0"/>
                                                      <w:divBdr>
                                                        <w:top w:val="none" w:sz="0" w:space="0" w:color="auto"/>
                                                        <w:left w:val="none" w:sz="0" w:space="0" w:color="auto"/>
                                                        <w:bottom w:val="none" w:sz="0" w:space="0" w:color="auto"/>
                                                        <w:right w:val="none" w:sz="0" w:space="0" w:color="auto"/>
                                                      </w:divBdr>
                                                    </w:div>
                                                    <w:div w:id="720052918">
                                                      <w:marLeft w:val="0"/>
                                                      <w:marRight w:val="0"/>
                                                      <w:marTop w:val="0"/>
                                                      <w:marBottom w:val="0"/>
                                                      <w:divBdr>
                                                        <w:top w:val="none" w:sz="0" w:space="0" w:color="auto"/>
                                                        <w:left w:val="none" w:sz="0" w:space="0" w:color="auto"/>
                                                        <w:bottom w:val="none" w:sz="0" w:space="0" w:color="auto"/>
                                                        <w:right w:val="none" w:sz="0" w:space="0" w:color="auto"/>
                                                      </w:divBdr>
                                                    </w:div>
                                                    <w:div w:id="1679887548">
                                                      <w:marLeft w:val="0"/>
                                                      <w:marRight w:val="0"/>
                                                      <w:marTop w:val="0"/>
                                                      <w:marBottom w:val="0"/>
                                                      <w:divBdr>
                                                        <w:top w:val="none" w:sz="0" w:space="0" w:color="auto"/>
                                                        <w:left w:val="none" w:sz="0" w:space="0" w:color="auto"/>
                                                        <w:bottom w:val="none" w:sz="0" w:space="0" w:color="auto"/>
                                                        <w:right w:val="none" w:sz="0" w:space="0" w:color="auto"/>
                                                      </w:divBdr>
                                                    </w:div>
                                                    <w:div w:id="18723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22285">
      <w:bodyDiv w:val="1"/>
      <w:marLeft w:val="0"/>
      <w:marRight w:val="0"/>
      <w:marTop w:val="0"/>
      <w:marBottom w:val="0"/>
      <w:divBdr>
        <w:top w:val="none" w:sz="0" w:space="0" w:color="auto"/>
        <w:left w:val="none" w:sz="0" w:space="0" w:color="auto"/>
        <w:bottom w:val="none" w:sz="0" w:space="0" w:color="auto"/>
        <w:right w:val="none" w:sz="0" w:space="0" w:color="auto"/>
      </w:divBdr>
    </w:div>
    <w:div w:id="19792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148</Words>
  <Characters>849</Characters>
  <Application>Microsoft Macintosh Word</Application>
  <DocSecurity>0</DocSecurity>
  <Lines>7</Lines>
  <Paragraphs>1</Paragraphs>
  <ScaleCrop>false</ScaleCrop>
  <HeadingPairs>
    <vt:vector size="2" baseType="variant">
      <vt:variant>
        <vt:lpstr>标题</vt:lpstr>
      </vt:variant>
      <vt:variant>
        <vt:i4>1</vt:i4>
      </vt:variant>
    </vt:vector>
  </HeadingPairs>
  <TitlesOfParts>
    <vt:vector size="1" baseType="lpstr">
      <vt:lpstr>关于我系2003级硕士研究生学位论文初稿事宜的安排</vt:lpstr>
    </vt:vector>
  </TitlesOfParts>
  <Company>a</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关于我系2003级硕士研究生学位论文初稿事宜的安排</dc:title>
  <dc:creator>Amin</dc:creator>
  <cp:lastModifiedBy>汪 洁琼</cp:lastModifiedBy>
  <cp:revision>9</cp:revision>
  <cp:lastPrinted>2006-09-15T08:34:00Z</cp:lastPrinted>
  <dcterms:created xsi:type="dcterms:W3CDTF">2020-02-06T03:17:00Z</dcterms:created>
  <dcterms:modified xsi:type="dcterms:W3CDTF">2020-02-06T07:41:00Z</dcterms:modified>
</cp:coreProperties>
</file>