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1C526" w14:textId="52CEC852" w:rsidR="006D76E5" w:rsidRDefault="00DF08CD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</w:t>
      </w:r>
      <w:r>
        <w:rPr>
          <w:rFonts w:hint="eastAsia"/>
          <w:b/>
          <w:bCs/>
          <w:sz w:val="24"/>
          <w:szCs w:val="32"/>
        </w:rPr>
        <w:t>5</w:t>
      </w:r>
      <w:r>
        <w:rPr>
          <w:rFonts w:hint="eastAsia"/>
          <w:b/>
          <w:bCs/>
          <w:sz w:val="24"/>
          <w:szCs w:val="32"/>
        </w:rPr>
        <w:t>：建筑与城市规划学院</w:t>
      </w:r>
      <w:r>
        <w:rPr>
          <w:rFonts w:hint="eastAsia"/>
          <w:b/>
          <w:bCs/>
          <w:sz w:val="24"/>
          <w:szCs w:val="32"/>
        </w:rPr>
        <w:t>202</w:t>
      </w:r>
      <w:r w:rsidR="002671B4">
        <w:rPr>
          <w:b/>
          <w:bCs/>
          <w:sz w:val="24"/>
          <w:szCs w:val="32"/>
        </w:rPr>
        <w:t>3</w:t>
      </w:r>
      <w:r>
        <w:rPr>
          <w:rFonts w:hint="eastAsia"/>
          <w:b/>
          <w:bCs/>
          <w:sz w:val="24"/>
          <w:szCs w:val="32"/>
        </w:rPr>
        <w:t>年研究生参加国际学术会议</w:t>
      </w:r>
    </w:p>
    <w:p w14:paraId="14952FFA" w14:textId="77777777" w:rsidR="006D76E5" w:rsidRDefault="00DF08CD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奖励专项资助报销流程</w:t>
      </w:r>
    </w:p>
    <w:p w14:paraId="3A5E5653" w14:textId="77777777" w:rsidR="006D76E5" w:rsidRDefault="006D76E5">
      <w:pPr>
        <w:jc w:val="center"/>
        <w:rPr>
          <w:b/>
          <w:bCs/>
          <w:sz w:val="24"/>
          <w:szCs w:val="32"/>
        </w:rPr>
      </w:pPr>
    </w:p>
    <w:p w14:paraId="50227316" w14:textId="77777777" w:rsidR="006D76E5" w:rsidRDefault="006D76E5">
      <w:pPr>
        <w:jc w:val="center"/>
        <w:rPr>
          <w:rFonts w:ascii="等线" w:eastAsia="等线" w:hAnsi="等线" w:cs="等线"/>
        </w:rPr>
      </w:pPr>
    </w:p>
    <w:p w14:paraId="54A5F107" w14:textId="77777777" w:rsidR="006D76E5" w:rsidRDefault="00DF08CD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根据《关于各学院设立研究生国际学术会议奖励专项基金的通知》，学院在财务系统授权后，获资助研究生</w:t>
      </w:r>
      <w:proofErr w:type="gramStart"/>
      <w:r>
        <w:rPr>
          <w:rFonts w:ascii="等线" w:eastAsia="等线" w:hAnsi="等线" w:cs="等线" w:hint="eastAsia"/>
        </w:rPr>
        <w:t>凭相关</w:t>
      </w:r>
      <w:proofErr w:type="gramEnd"/>
      <w:r>
        <w:rPr>
          <w:rFonts w:ascii="等线" w:eastAsia="等线" w:hAnsi="等线" w:cs="等线" w:hint="eastAsia"/>
        </w:rPr>
        <w:t>票据到财务处办理报销。报销材料一般如下：</w:t>
      </w:r>
    </w:p>
    <w:p w14:paraId="7D1C71CE" w14:textId="77777777" w:rsidR="006D76E5" w:rsidRDefault="006D76E5">
      <w:pPr>
        <w:rPr>
          <w:rFonts w:ascii="等线" w:eastAsia="等线" w:hAnsi="等线" w:cs="等线"/>
        </w:rPr>
      </w:pPr>
    </w:p>
    <w:p w14:paraId="5919AF29" w14:textId="77777777" w:rsidR="002A3446" w:rsidRPr="002A3446" w:rsidRDefault="002A3446" w:rsidP="002A3446">
      <w:pPr>
        <w:ind w:firstLineChars="200" w:firstLine="420"/>
        <w:rPr>
          <w:rFonts w:ascii="等线" w:eastAsia="等线" w:hAnsi="等线" w:cs="等线" w:hint="eastAsia"/>
        </w:rPr>
      </w:pPr>
      <w:r w:rsidRPr="002A3446">
        <w:rPr>
          <w:rFonts w:ascii="等线" w:eastAsia="等线" w:hAnsi="等线" w:cs="等线" w:hint="eastAsia"/>
        </w:rPr>
        <w:t>（1）论文集封面、论文集目录、论文集中本人会议论文扫描电子版；</w:t>
      </w:r>
    </w:p>
    <w:p w14:paraId="4961ADAE" w14:textId="77777777" w:rsidR="002A3446" w:rsidRPr="002A3446" w:rsidRDefault="002A3446" w:rsidP="002A3446">
      <w:pPr>
        <w:ind w:firstLineChars="200" w:firstLine="420"/>
        <w:rPr>
          <w:rFonts w:ascii="等线" w:eastAsia="等线" w:hAnsi="等线" w:cs="等线" w:hint="eastAsia"/>
        </w:rPr>
      </w:pPr>
      <w:r w:rsidRPr="002A3446">
        <w:rPr>
          <w:rFonts w:ascii="等线" w:eastAsia="等线" w:hAnsi="等线" w:cs="等线" w:hint="eastAsia"/>
        </w:rPr>
        <w:t>（2）报告人会议日程安排电子版（含报告人名字、论文题目，由会议主办方印刷）；</w:t>
      </w:r>
    </w:p>
    <w:p w14:paraId="4350DABB" w14:textId="77777777" w:rsidR="002A3446" w:rsidRPr="002A3446" w:rsidRDefault="002A3446" w:rsidP="002A3446">
      <w:pPr>
        <w:ind w:firstLineChars="200" w:firstLine="420"/>
        <w:rPr>
          <w:rFonts w:ascii="等线" w:eastAsia="等线" w:hAnsi="等线" w:cs="等线" w:hint="eastAsia"/>
        </w:rPr>
      </w:pPr>
      <w:r w:rsidRPr="002A3446">
        <w:rPr>
          <w:rFonts w:ascii="等线" w:eastAsia="等线" w:hAnsi="等线" w:cs="等线" w:hint="eastAsia"/>
        </w:rPr>
        <w:t>（3）国际会议总结报告（含参加国际会议时的会场及本人进行口头报告的相关照片2张）；</w:t>
      </w:r>
    </w:p>
    <w:p w14:paraId="0FE40EB4" w14:textId="77777777" w:rsidR="002A3446" w:rsidRPr="002A3446" w:rsidRDefault="002A3446" w:rsidP="002A3446">
      <w:pPr>
        <w:ind w:firstLineChars="200" w:firstLine="420"/>
        <w:rPr>
          <w:rFonts w:ascii="等线" w:eastAsia="等线" w:hAnsi="等线" w:cs="等线" w:hint="eastAsia"/>
        </w:rPr>
      </w:pPr>
      <w:r w:rsidRPr="002A3446">
        <w:rPr>
          <w:rFonts w:ascii="等线" w:eastAsia="等线" w:hAnsi="等线" w:cs="等线" w:hint="eastAsia"/>
        </w:rPr>
        <w:t>（4）因公出国（境）任务批件；</w:t>
      </w:r>
    </w:p>
    <w:p w14:paraId="7933E0CF" w14:textId="3B14CFE8" w:rsidR="006D76E5" w:rsidRDefault="002A3446" w:rsidP="002A3446">
      <w:pPr>
        <w:ind w:firstLineChars="200" w:firstLine="420"/>
        <w:rPr>
          <w:rFonts w:ascii="等线" w:eastAsia="等线" w:hAnsi="等线" w:cs="等线"/>
        </w:rPr>
      </w:pPr>
      <w:r w:rsidRPr="002A3446">
        <w:rPr>
          <w:rFonts w:ascii="等线" w:eastAsia="等线" w:hAnsi="等线" w:cs="等线" w:hint="eastAsia"/>
        </w:rPr>
        <w:t>（5）会议相关费用：签证费发票、往返机票发票原件、登</w:t>
      </w:r>
      <w:bookmarkStart w:id="0" w:name="_GoBack"/>
      <w:bookmarkEnd w:id="0"/>
      <w:r w:rsidRPr="002A3446">
        <w:rPr>
          <w:rFonts w:ascii="等线" w:eastAsia="等线" w:hAnsi="等线" w:cs="等线" w:hint="eastAsia"/>
        </w:rPr>
        <w:t>机牌与行程单、会议注册费或住宿费收据发票、银行付款证明。</w:t>
      </w:r>
    </w:p>
    <w:p w14:paraId="56446001" w14:textId="77777777" w:rsidR="006D76E5" w:rsidRDefault="00DF08CD">
      <w:pPr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具</w:t>
      </w:r>
      <w:r>
        <w:rPr>
          <w:rFonts w:ascii="等线" w:eastAsia="等线" w:hAnsi="等线" w:cs="等线" w:hint="eastAsia"/>
        </w:rPr>
        <w:t>体报销流程按照财务</w:t>
      </w:r>
      <w:proofErr w:type="gramStart"/>
      <w:r>
        <w:rPr>
          <w:rFonts w:ascii="等线" w:eastAsia="等线" w:hAnsi="等线" w:cs="等线" w:hint="eastAsia"/>
        </w:rPr>
        <w:t>处相关</w:t>
      </w:r>
      <w:proofErr w:type="gramEnd"/>
      <w:r>
        <w:rPr>
          <w:rFonts w:ascii="等线" w:eastAsia="等线" w:hAnsi="等线" w:cs="等线" w:hint="eastAsia"/>
        </w:rPr>
        <w:t>要求办理。现将财务处网站公布的《同济大学报销须知》中的报销业务基本流程附于文下，其他要求请参看《同济大学报销须知》全文：</w:t>
      </w:r>
    </w:p>
    <w:p w14:paraId="1823FB7B" w14:textId="77777777" w:rsidR="006D76E5" w:rsidRDefault="00DF08CD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https://tjcwc.tongji.edu.cn/index.php?classid=9729&amp;newsid=16826&amp;t=show</w:t>
      </w:r>
    </w:p>
    <w:p w14:paraId="37734D7D" w14:textId="77777777" w:rsidR="006D76E5" w:rsidRDefault="006D76E5">
      <w:pPr>
        <w:rPr>
          <w:rFonts w:ascii="等线" w:eastAsia="等线" w:hAnsi="等线" w:cs="等线"/>
        </w:rPr>
      </w:pPr>
    </w:p>
    <w:p w14:paraId="5D7089E7" w14:textId="77777777" w:rsidR="006D76E5" w:rsidRDefault="00DF08CD">
      <w:pPr>
        <w:jc w:val="center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报销业务基本流程</w:t>
      </w:r>
    </w:p>
    <w:p w14:paraId="4167466C" w14:textId="77777777" w:rsidR="006D76E5" w:rsidRDefault="00DF08CD">
      <w:pPr>
        <w:jc w:val="center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  <w:noProof/>
        </w:rPr>
        <w:drawing>
          <wp:inline distT="0" distB="0" distL="114300" distR="114300" wp14:anchorId="32057F77" wp14:editId="17F7D718">
            <wp:extent cx="4552950" cy="3759200"/>
            <wp:effectExtent l="0" t="0" r="381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75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6D76E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37582" w14:textId="77777777" w:rsidR="00DF08CD" w:rsidRDefault="00DF08CD">
      <w:r>
        <w:separator/>
      </w:r>
    </w:p>
  </w:endnote>
  <w:endnote w:type="continuationSeparator" w:id="0">
    <w:p w14:paraId="151F8AC8" w14:textId="77777777" w:rsidR="00DF08CD" w:rsidRDefault="00DF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71B50" w14:textId="77777777" w:rsidR="006D76E5" w:rsidRDefault="00DF08C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7D698" wp14:editId="422082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29769" w14:textId="77777777" w:rsidR="006D76E5" w:rsidRDefault="00DF08C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7D69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4329769" w14:textId="77777777" w:rsidR="006D76E5" w:rsidRDefault="00DF08C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B7A64" w14:textId="77777777" w:rsidR="00DF08CD" w:rsidRDefault="00DF08CD">
      <w:r>
        <w:separator/>
      </w:r>
    </w:p>
  </w:footnote>
  <w:footnote w:type="continuationSeparator" w:id="0">
    <w:p w14:paraId="50D0E41F" w14:textId="77777777" w:rsidR="00DF08CD" w:rsidRDefault="00DF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BB3BDA"/>
    <w:rsid w:val="002363F4"/>
    <w:rsid w:val="002671B4"/>
    <w:rsid w:val="002A3446"/>
    <w:rsid w:val="006D76E5"/>
    <w:rsid w:val="00C61FE5"/>
    <w:rsid w:val="00DF08CD"/>
    <w:rsid w:val="0DBF7B74"/>
    <w:rsid w:val="19F95CC1"/>
    <w:rsid w:val="21AE3B94"/>
    <w:rsid w:val="2999463B"/>
    <w:rsid w:val="35BB3BDA"/>
    <w:rsid w:val="38A73097"/>
    <w:rsid w:val="3EB31AC0"/>
    <w:rsid w:val="3FC42E70"/>
    <w:rsid w:val="4B0A3042"/>
    <w:rsid w:val="59A4791B"/>
    <w:rsid w:val="684B589A"/>
    <w:rsid w:val="78B665B7"/>
    <w:rsid w:val="7F74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4A770"/>
  <w15:docId w15:val="{58A9A421-4DFE-4267-90BA-0F35E605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胡淼</dc:creator>
  <cp:lastModifiedBy>Administrator</cp:lastModifiedBy>
  <cp:revision>4</cp:revision>
  <dcterms:created xsi:type="dcterms:W3CDTF">2021-10-25T03:37:00Z</dcterms:created>
  <dcterms:modified xsi:type="dcterms:W3CDTF">2023-03-14T01:37:00Z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5309A7F1F4464DA799991FADE783CC30</vt:lpwstr>
  </property>
</Properties>
</file>