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F6E6C" w14:textId="01C04167" w:rsidR="00EE09D4" w:rsidRPr="00EE09D4" w:rsidRDefault="00EE09D4" w:rsidP="00EE09D4">
      <w:pPr>
        <w:widowControl/>
        <w:snapToGrid w:val="0"/>
        <w:spacing w:line="360" w:lineRule="auto"/>
        <w:jc w:val="center"/>
        <w:rPr>
          <w:rFonts w:ascii="Arial" w:eastAsia="宋体" w:hAnsi="Arial" w:cs="Arial"/>
          <w:color w:val="000000"/>
          <w:kern w:val="0"/>
          <w:sz w:val="18"/>
          <w:szCs w:val="18"/>
        </w:rPr>
      </w:pPr>
      <w:r w:rsidRPr="00EE09D4">
        <w:rPr>
          <w:rFonts w:ascii="方正小标宋简体" w:eastAsia="方正小标宋简体" w:hAnsi="Arial" w:cs="Arial" w:hint="eastAsia"/>
          <w:b/>
          <w:bCs/>
          <w:color w:val="000000"/>
          <w:kern w:val="0"/>
          <w:sz w:val="36"/>
          <w:szCs w:val="36"/>
        </w:rPr>
        <w:t>关于开展201</w:t>
      </w:r>
      <w:r w:rsidR="00FB54E9">
        <w:rPr>
          <w:rFonts w:ascii="方正小标宋简体" w:eastAsia="方正小标宋简体" w:hAnsi="Arial" w:cs="Arial" w:hint="eastAsia"/>
          <w:b/>
          <w:bCs/>
          <w:color w:val="000000"/>
          <w:kern w:val="0"/>
          <w:sz w:val="36"/>
          <w:szCs w:val="36"/>
        </w:rPr>
        <w:t>9</w:t>
      </w:r>
      <w:r w:rsidRPr="00EE09D4">
        <w:rPr>
          <w:rFonts w:ascii="方正小标宋简体" w:eastAsia="方正小标宋简体" w:hAnsi="Arial" w:cs="Arial" w:hint="eastAsia"/>
          <w:b/>
          <w:bCs/>
          <w:color w:val="000000"/>
          <w:kern w:val="0"/>
          <w:sz w:val="36"/>
          <w:szCs w:val="36"/>
        </w:rPr>
        <w:t>年度同济大学港澳台侨学生奖学金评审工作的通知</w:t>
      </w:r>
    </w:p>
    <w:p w14:paraId="7D8C018B" w14:textId="77777777" w:rsidR="00EE09D4" w:rsidRPr="00EE09D4" w:rsidRDefault="00EE09D4" w:rsidP="00EE09D4">
      <w:pPr>
        <w:widowControl/>
        <w:snapToGrid w:val="0"/>
        <w:spacing w:line="360" w:lineRule="auto"/>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各单位：</w:t>
      </w:r>
    </w:p>
    <w:p w14:paraId="7F24294E" w14:textId="3ABB4DD2"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根据教育部港澳台事务办公室《关于201</w:t>
      </w:r>
      <w:r w:rsidR="00FB54E9">
        <w:rPr>
          <w:rFonts w:ascii="仿宋_GB2312" w:eastAsia="仿宋_GB2312" w:hAnsi="Arial" w:cs="Arial" w:hint="eastAsia"/>
          <w:color w:val="000000"/>
          <w:kern w:val="0"/>
          <w:sz w:val="28"/>
          <w:szCs w:val="28"/>
        </w:rPr>
        <w:t>9</w:t>
      </w:r>
      <w:r w:rsidRPr="00EE09D4">
        <w:rPr>
          <w:rFonts w:ascii="仿宋_GB2312" w:eastAsia="仿宋_GB2312" w:hAnsi="Arial" w:cs="Arial" w:hint="eastAsia"/>
          <w:color w:val="000000"/>
          <w:kern w:val="0"/>
          <w:sz w:val="28"/>
          <w:szCs w:val="28"/>
        </w:rPr>
        <w:t>年度台湾、港澳及华侨学生奖学金评审工作的通知》</w:t>
      </w:r>
      <w:r w:rsidRPr="00FA6AC4">
        <w:rPr>
          <w:rFonts w:ascii="仿宋_GB2312" w:eastAsia="仿宋_GB2312" w:hAnsi="Arial" w:cs="Arial" w:hint="eastAsia"/>
          <w:kern w:val="0"/>
          <w:sz w:val="28"/>
          <w:szCs w:val="28"/>
        </w:rPr>
        <w:t>（教港澳台办</w:t>
      </w:r>
      <w:r w:rsidR="00FA6AC4" w:rsidRPr="00FA6AC4">
        <w:rPr>
          <w:rFonts w:ascii="仿宋_GB2312" w:eastAsia="仿宋_GB2312" w:hAnsi="Arial" w:cs="Arial" w:hint="eastAsia"/>
          <w:kern w:val="0"/>
          <w:sz w:val="28"/>
          <w:szCs w:val="28"/>
        </w:rPr>
        <w:t>〔</w:t>
      </w:r>
      <w:r w:rsidR="00FA6AC4" w:rsidRPr="00FA6AC4">
        <w:rPr>
          <w:rFonts w:ascii="仿宋_GB2312" w:eastAsia="仿宋_GB2312" w:hAnsi="Arial" w:cs="Arial" w:hint="eastAsia"/>
          <w:kern w:val="0"/>
          <w:sz w:val="28"/>
          <w:szCs w:val="28"/>
        </w:rPr>
        <w:t>2019</w:t>
      </w:r>
      <w:r w:rsidR="00FA6AC4" w:rsidRPr="00FA6AC4">
        <w:rPr>
          <w:rFonts w:ascii="仿宋_GB2312" w:eastAsia="仿宋_GB2312" w:hAnsi="Arial" w:cs="Arial" w:hint="eastAsia"/>
          <w:kern w:val="0"/>
          <w:sz w:val="28"/>
          <w:szCs w:val="28"/>
        </w:rPr>
        <w:t>〕</w:t>
      </w:r>
      <w:r w:rsidR="00FA6AC4" w:rsidRPr="00FA6AC4">
        <w:rPr>
          <w:rFonts w:ascii="仿宋_GB2312" w:eastAsia="仿宋_GB2312" w:hAnsi="Arial" w:cs="Arial" w:hint="eastAsia"/>
          <w:kern w:val="0"/>
          <w:sz w:val="28"/>
          <w:szCs w:val="28"/>
        </w:rPr>
        <w:t>538</w:t>
      </w:r>
      <w:r w:rsidR="00FA6AC4" w:rsidRPr="00FA6AC4">
        <w:rPr>
          <w:rFonts w:ascii="仿宋_GB2312" w:eastAsia="仿宋_GB2312" w:hAnsi="Arial" w:cs="Arial" w:hint="eastAsia"/>
          <w:kern w:val="0"/>
          <w:sz w:val="28"/>
          <w:szCs w:val="28"/>
        </w:rPr>
        <w:t>号</w:t>
      </w:r>
      <w:r w:rsidRPr="00FA6AC4">
        <w:rPr>
          <w:rFonts w:ascii="仿宋_GB2312" w:eastAsia="仿宋_GB2312" w:hAnsi="Arial" w:cs="Arial" w:hint="eastAsia"/>
          <w:kern w:val="0"/>
          <w:sz w:val="28"/>
          <w:szCs w:val="28"/>
        </w:rPr>
        <w:t>）、《财政部、教育部关于印发&lt;港澳及华侨学生奖学金管理办法&gt;的通知》（财科教〔2017〕139号）、《财政部、教育部关于印发&lt;台湾学生奖学金管理办法&gt;的通知》（财科教〔2017〕140号）及</w:t>
      </w:r>
      <w:r w:rsidRPr="00EE09D4">
        <w:rPr>
          <w:rFonts w:ascii="仿宋_GB2312" w:eastAsia="仿宋_GB2312" w:hAnsi="Arial" w:cs="Arial" w:hint="eastAsia"/>
          <w:color w:val="000000"/>
          <w:kern w:val="0"/>
          <w:sz w:val="28"/>
          <w:szCs w:val="28"/>
        </w:rPr>
        <w:t>《同济大学本科生奖励管理办法》、《同济大学研究生奖励管理办法》等文件要求，现将本年度我校港澳台侨学生奖学金评审工作的有关事宜通知如下：</w:t>
      </w:r>
    </w:p>
    <w:p w14:paraId="29518043" w14:textId="77777777" w:rsidR="00EE09D4" w:rsidRPr="00EE09D4" w:rsidRDefault="00EE09D4" w:rsidP="00EE09D4">
      <w:pPr>
        <w:widowControl/>
        <w:snapToGrid w:val="0"/>
        <w:spacing w:line="360" w:lineRule="auto"/>
        <w:ind w:firstLine="562"/>
        <w:jc w:val="left"/>
        <w:rPr>
          <w:rFonts w:ascii="Arial" w:eastAsia="宋体" w:hAnsi="Arial" w:cs="Arial"/>
          <w:color w:val="000000"/>
          <w:kern w:val="0"/>
          <w:sz w:val="18"/>
          <w:szCs w:val="18"/>
        </w:rPr>
      </w:pPr>
      <w:r w:rsidRPr="00EE09D4">
        <w:rPr>
          <w:rFonts w:ascii="黑体" w:eastAsia="黑体" w:hAnsi="黑体" w:cs="Arial" w:hint="eastAsia"/>
          <w:b/>
          <w:bCs/>
          <w:color w:val="333333"/>
          <w:kern w:val="0"/>
          <w:sz w:val="28"/>
          <w:szCs w:val="28"/>
        </w:rPr>
        <w:t>一、奖项简介</w:t>
      </w:r>
    </w:p>
    <w:p w14:paraId="36B2459C"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我校港澳台侨学生奖学金评审对象限在我校全日制就读的香港、澳门、台湾和华侨学生，即教育部港澳台事务办公室在我校设立的港澳及华侨学生奖学金、台湾学生奖学金。奖学金名额及经费根据中国高等教育学生信息网的全日制港澳台侨学生学籍注册数分配。</w:t>
      </w:r>
    </w:p>
    <w:p w14:paraId="70253F25" w14:textId="77777777" w:rsidR="00EE09D4" w:rsidRPr="00EE09D4" w:rsidRDefault="00EE09D4" w:rsidP="00EE09D4">
      <w:pPr>
        <w:widowControl/>
        <w:snapToGrid w:val="0"/>
        <w:spacing w:line="360" w:lineRule="auto"/>
        <w:ind w:firstLine="562"/>
        <w:jc w:val="left"/>
        <w:rPr>
          <w:rFonts w:ascii="Arial" w:eastAsia="宋体" w:hAnsi="Arial" w:cs="Arial"/>
          <w:color w:val="000000"/>
          <w:kern w:val="0"/>
          <w:sz w:val="18"/>
          <w:szCs w:val="18"/>
        </w:rPr>
      </w:pPr>
      <w:r w:rsidRPr="00EE09D4">
        <w:rPr>
          <w:rFonts w:ascii="黑体" w:eastAsia="黑体" w:hAnsi="黑体" w:cs="Arial" w:hint="eastAsia"/>
          <w:b/>
          <w:bCs/>
          <w:color w:val="000000"/>
          <w:kern w:val="0"/>
          <w:sz w:val="28"/>
          <w:szCs w:val="28"/>
        </w:rPr>
        <w:t>二、奖项设置</w:t>
      </w:r>
    </w:p>
    <w:p w14:paraId="5FF46799"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1、奖励标准</w:t>
      </w:r>
    </w:p>
    <w:p w14:paraId="3E374DD8"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港澳及华侨学生奖学金、台湾学生奖学金：</w:t>
      </w:r>
    </w:p>
    <w:p w14:paraId="6AB23B92"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（1）本科生奖学金：特等奖每人8000元，一等奖每人6000元；二等奖每人5000元；三等奖每人4000元；</w:t>
      </w:r>
    </w:p>
    <w:p w14:paraId="52A443A7"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（2）硕士研究生奖学金：特等奖每人20000元，一等奖每人10000元，二等奖每人7000元，三等奖每人5000元；</w:t>
      </w:r>
    </w:p>
    <w:p w14:paraId="02C441ED"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（3）博士研究生奖学金：特等奖每人30000元，一等奖每人15000元，二等奖每人10000元，三等奖每人7000元；</w:t>
      </w:r>
    </w:p>
    <w:p w14:paraId="3E21D5EC"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2、奖励人数</w:t>
      </w:r>
    </w:p>
    <w:p w14:paraId="33189AC0"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lastRenderedPageBreak/>
        <w:t>根据文件通知，我校此次可分别推荐：</w:t>
      </w:r>
    </w:p>
    <w:p w14:paraId="51F58453" w14:textId="77777777" w:rsidR="00EE09D4" w:rsidRPr="00FA6AC4" w:rsidRDefault="00EE09D4" w:rsidP="00EE09D4">
      <w:pPr>
        <w:widowControl/>
        <w:snapToGrid w:val="0"/>
        <w:spacing w:line="360" w:lineRule="auto"/>
        <w:ind w:firstLine="560"/>
        <w:jc w:val="left"/>
        <w:rPr>
          <w:rFonts w:ascii="Arial" w:eastAsia="宋体" w:hAnsi="Arial" w:cs="Arial"/>
          <w:kern w:val="0"/>
          <w:sz w:val="18"/>
          <w:szCs w:val="18"/>
        </w:rPr>
      </w:pPr>
      <w:r w:rsidRPr="00FA6AC4">
        <w:rPr>
          <w:rFonts w:ascii="仿宋_GB2312" w:eastAsia="仿宋_GB2312" w:hAnsi="Arial" w:cs="Arial" w:hint="eastAsia"/>
          <w:kern w:val="0"/>
          <w:sz w:val="28"/>
          <w:szCs w:val="28"/>
        </w:rPr>
        <w:t>（1）台湾学生奖学金</w:t>
      </w:r>
    </w:p>
    <w:p w14:paraId="52E2566B" w14:textId="77777777" w:rsidR="00EE09D4" w:rsidRPr="00FA6AC4" w:rsidRDefault="00EE09D4" w:rsidP="00EE09D4">
      <w:pPr>
        <w:widowControl/>
        <w:snapToGrid w:val="0"/>
        <w:spacing w:line="360" w:lineRule="auto"/>
        <w:ind w:firstLine="560"/>
        <w:jc w:val="left"/>
        <w:rPr>
          <w:rFonts w:ascii="Arial" w:eastAsia="宋体" w:hAnsi="Arial" w:cs="Arial"/>
          <w:kern w:val="0"/>
          <w:sz w:val="18"/>
          <w:szCs w:val="18"/>
        </w:rPr>
      </w:pPr>
      <w:r w:rsidRPr="00FA6AC4">
        <w:rPr>
          <w:rFonts w:ascii="仿宋_GB2312" w:eastAsia="仿宋_GB2312" w:hAnsi="Arial" w:cs="Arial" w:hint="eastAsia"/>
          <w:kern w:val="0"/>
          <w:sz w:val="28"/>
          <w:szCs w:val="28"/>
        </w:rPr>
        <w:t>本科生特等奖候选人1名、一等奖候选人3名、二等奖候选人5名、三等奖候选人7名；</w:t>
      </w:r>
    </w:p>
    <w:p w14:paraId="501A20C9" w14:textId="6A7D326C" w:rsidR="00EE09D4" w:rsidRPr="00FA6AC4" w:rsidRDefault="00EE09D4" w:rsidP="00EE09D4">
      <w:pPr>
        <w:widowControl/>
        <w:snapToGrid w:val="0"/>
        <w:spacing w:line="360" w:lineRule="auto"/>
        <w:ind w:firstLine="560"/>
        <w:jc w:val="left"/>
        <w:rPr>
          <w:rFonts w:ascii="Arial" w:eastAsia="宋体" w:hAnsi="Arial" w:cs="Arial"/>
          <w:kern w:val="0"/>
          <w:sz w:val="18"/>
          <w:szCs w:val="18"/>
        </w:rPr>
      </w:pPr>
      <w:r w:rsidRPr="00FA6AC4">
        <w:rPr>
          <w:rFonts w:ascii="仿宋_GB2312" w:eastAsia="仿宋_GB2312" w:hAnsi="Arial" w:cs="Arial" w:hint="eastAsia"/>
          <w:kern w:val="0"/>
          <w:sz w:val="28"/>
          <w:szCs w:val="28"/>
        </w:rPr>
        <w:t>硕士研究生特等奖候选人1名、一等奖候选人1名、二等奖候选人2名、三等奖候选人</w:t>
      </w:r>
      <w:r w:rsidR="00FA6AC4" w:rsidRPr="00FA6AC4">
        <w:rPr>
          <w:rFonts w:ascii="仿宋_GB2312" w:eastAsia="仿宋_GB2312" w:hAnsi="Arial" w:cs="Arial" w:hint="eastAsia"/>
          <w:kern w:val="0"/>
          <w:sz w:val="28"/>
          <w:szCs w:val="28"/>
        </w:rPr>
        <w:t>4</w:t>
      </w:r>
      <w:r w:rsidRPr="00FA6AC4">
        <w:rPr>
          <w:rFonts w:ascii="仿宋_GB2312" w:eastAsia="仿宋_GB2312" w:hAnsi="Arial" w:cs="Arial" w:hint="eastAsia"/>
          <w:kern w:val="0"/>
          <w:sz w:val="28"/>
          <w:szCs w:val="28"/>
        </w:rPr>
        <w:t>名；</w:t>
      </w:r>
    </w:p>
    <w:p w14:paraId="156897AA" w14:textId="77777777" w:rsidR="00EE09D4" w:rsidRPr="00FA6AC4" w:rsidRDefault="00EE09D4" w:rsidP="00EE09D4">
      <w:pPr>
        <w:widowControl/>
        <w:snapToGrid w:val="0"/>
        <w:spacing w:line="360" w:lineRule="auto"/>
        <w:ind w:firstLine="560"/>
        <w:jc w:val="left"/>
        <w:rPr>
          <w:rFonts w:ascii="Arial" w:eastAsia="宋体" w:hAnsi="Arial" w:cs="Arial"/>
          <w:kern w:val="0"/>
          <w:sz w:val="18"/>
          <w:szCs w:val="18"/>
        </w:rPr>
      </w:pPr>
      <w:r w:rsidRPr="00FA6AC4">
        <w:rPr>
          <w:rFonts w:ascii="仿宋_GB2312" w:eastAsia="仿宋_GB2312" w:hAnsi="Arial" w:cs="Arial" w:hint="eastAsia"/>
          <w:kern w:val="0"/>
          <w:sz w:val="28"/>
          <w:szCs w:val="28"/>
        </w:rPr>
        <w:t>博士研究生三等奖候选人1名；</w:t>
      </w:r>
    </w:p>
    <w:p w14:paraId="688F03A9" w14:textId="77777777" w:rsidR="00EE09D4" w:rsidRPr="00FA6AC4" w:rsidRDefault="00EE09D4" w:rsidP="00EE09D4">
      <w:pPr>
        <w:widowControl/>
        <w:snapToGrid w:val="0"/>
        <w:spacing w:line="360" w:lineRule="auto"/>
        <w:ind w:firstLine="560"/>
        <w:jc w:val="left"/>
        <w:rPr>
          <w:rFonts w:ascii="Arial" w:eastAsia="宋体" w:hAnsi="Arial" w:cs="Arial"/>
          <w:kern w:val="0"/>
          <w:sz w:val="18"/>
          <w:szCs w:val="18"/>
        </w:rPr>
      </w:pPr>
      <w:r w:rsidRPr="00FA6AC4">
        <w:rPr>
          <w:rFonts w:ascii="仿宋_GB2312" w:eastAsia="仿宋_GB2312" w:hAnsi="Arial" w:cs="Arial" w:hint="eastAsia"/>
          <w:kern w:val="0"/>
          <w:sz w:val="28"/>
          <w:szCs w:val="28"/>
        </w:rPr>
        <w:t>（2）港澳及华侨学生奖学金</w:t>
      </w:r>
    </w:p>
    <w:p w14:paraId="518C5F5B" w14:textId="77777777" w:rsidR="00EE09D4" w:rsidRPr="00FA6AC4" w:rsidRDefault="00EE09D4" w:rsidP="00EE09D4">
      <w:pPr>
        <w:widowControl/>
        <w:snapToGrid w:val="0"/>
        <w:spacing w:line="360" w:lineRule="auto"/>
        <w:ind w:firstLine="560"/>
        <w:jc w:val="left"/>
        <w:rPr>
          <w:rFonts w:ascii="Arial" w:eastAsia="宋体" w:hAnsi="Arial" w:cs="Arial"/>
          <w:kern w:val="0"/>
          <w:sz w:val="18"/>
          <w:szCs w:val="18"/>
        </w:rPr>
      </w:pPr>
      <w:r w:rsidRPr="00FA6AC4">
        <w:rPr>
          <w:rFonts w:ascii="仿宋_GB2312" w:eastAsia="仿宋_GB2312" w:hAnsi="Arial" w:cs="Arial" w:hint="eastAsia"/>
          <w:kern w:val="0"/>
          <w:sz w:val="28"/>
          <w:szCs w:val="28"/>
        </w:rPr>
        <w:t>本科生特等奖候选人2名、一等奖候选人4名、二等奖候选人7名、三等奖候选人11名；</w:t>
      </w:r>
    </w:p>
    <w:p w14:paraId="113314A8" w14:textId="77777777" w:rsidR="00EE09D4" w:rsidRPr="00FA6AC4" w:rsidRDefault="00EE09D4" w:rsidP="00EE09D4">
      <w:pPr>
        <w:widowControl/>
        <w:snapToGrid w:val="0"/>
        <w:spacing w:line="360" w:lineRule="auto"/>
        <w:ind w:firstLine="560"/>
        <w:jc w:val="left"/>
        <w:rPr>
          <w:rFonts w:ascii="Arial" w:eastAsia="宋体" w:hAnsi="Arial" w:cs="Arial"/>
          <w:kern w:val="0"/>
          <w:sz w:val="18"/>
          <w:szCs w:val="18"/>
        </w:rPr>
      </w:pPr>
      <w:r w:rsidRPr="00FA6AC4">
        <w:rPr>
          <w:rFonts w:ascii="仿宋_GB2312" w:eastAsia="仿宋_GB2312" w:hAnsi="Arial" w:cs="Arial" w:hint="eastAsia"/>
          <w:kern w:val="0"/>
          <w:sz w:val="28"/>
          <w:szCs w:val="28"/>
        </w:rPr>
        <w:t>硕士研究生一等奖候选人1名、二等奖候选人1名、三等奖候选人2名。</w:t>
      </w:r>
      <w:bookmarkStart w:id="0" w:name="_GoBack"/>
      <w:bookmarkEnd w:id="0"/>
    </w:p>
    <w:p w14:paraId="6FAC2867" w14:textId="77777777" w:rsidR="00EE09D4" w:rsidRPr="00EE09D4" w:rsidRDefault="00EE09D4" w:rsidP="00EE09D4">
      <w:pPr>
        <w:widowControl/>
        <w:snapToGrid w:val="0"/>
        <w:spacing w:line="360" w:lineRule="auto"/>
        <w:ind w:firstLine="562"/>
        <w:jc w:val="left"/>
        <w:rPr>
          <w:rFonts w:ascii="Arial" w:eastAsia="宋体" w:hAnsi="Arial" w:cs="Arial"/>
          <w:color w:val="000000"/>
          <w:kern w:val="0"/>
          <w:sz w:val="18"/>
          <w:szCs w:val="18"/>
        </w:rPr>
      </w:pPr>
      <w:r w:rsidRPr="00EE09D4">
        <w:rPr>
          <w:rFonts w:ascii="黑体" w:eastAsia="黑体" w:hAnsi="黑体" w:cs="Arial" w:hint="eastAsia"/>
          <w:b/>
          <w:bCs/>
          <w:color w:val="000000"/>
          <w:kern w:val="0"/>
          <w:sz w:val="28"/>
          <w:szCs w:val="28"/>
        </w:rPr>
        <w:t>三、参评条件</w:t>
      </w:r>
    </w:p>
    <w:p w14:paraId="3A96DA2D"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1.热爱祖国，拥护“一国两制”方针，认同一个中国，拥护祖国统一；</w:t>
      </w:r>
    </w:p>
    <w:p w14:paraId="483CB369"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2.自觉遵守国家法律、法规，遵守学校各项规章制度；</w:t>
      </w:r>
    </w:p>
    <w:p w14:paraId="5BBB8C6C"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3.诚实守信，有良好的道德修养；</w:t>
      </w:r>
    </w:p>
    <w:p w14:paraId="4506FDCD"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4.入学考试成绩优秀或在大陆学习期间勤奋刻苦，成绩优良。</w:t>
      </w:r>
    </w:p>
    <w:p w14:paraId="384370E6" w14:textId="77777777" w:rsidR="00EE09D4" w:rsidRPr="00EE09D4" w:rsidRDefault="00EE09D4" w:rsidP="00EE09D4">
      <w:pPr>
        <w:widowControl/>
        <w:snapToGrid w:val="0"/>
        <w:spacing w:line="360" w:lineRule="auto"/>
        <w:ind w:firstLine="562"/>
        <w:jc w:val="left"/>
        <w:rPr>
          <w:rFonts w:ascii="Arial" w:eastAsia="宋体" w:hAnsi="Arial" w:cs="Arial"/>
          <w:color w:val="000000"/>
          <w:kern w:val="0"/>
          <w:sz w:val="18"/>
          <w:szCs w:val="18"/>
        </w:rPr>
      </w:pPr>
      <w:r w:rsidRPr="00EE09D4">
        <w:rPr>
          <w:rFonts w:ascii="黑体" w:eastAsia="黑体" w:hAnsi="黑体" w:cs="Arial" w:hint="eastAsia"/>
          <w:b/>
          <w:bCs/>
          <w:color w:val="000000"/>
          <w:kern w:val="0"/>
          <w:sz w:val="28"/>
          <w:szCs w:val="28"/>
        </w:rPr>
        <w:t>四、评审流程</w:t>
      </w:r>
    </w:p>
    <w:p w14:paraId="0E4EEFB7"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1、学院审核；有申请意向的同学可依据下列申请条件提出申请，由所在学院做好审核工作，确保申请信息的真实准确性。</w:t>
      </w:r>
    </w:p>
    <w:p w14:paraId="054EEFE3" w14:textId="4EACC1BF"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2、提交材料；符合申请条件的同学于201</w:t>
      </w:r>
      <w:r w:rsidR="00FB54E9">
        <w:rPr>
          <w:rFonts w:ascii="仿宋_GB2312" w:eastAsia="仿宋_GB2312" w:hAnsi="Arial" w:cs="Arial" w:hint="eastAsia"/>
          <w:color w:val="000000"/>
          <w:kern w:val="0"/>
          <w:sz w:val="28"/>
          <w:szCs w:val="28"/>
        </w:rPr>
        <w:t>9</w:t>
      </w:r>
      <w:r w:rsidRPr="00EE09D4">
        <w:rPr>
          <w:rFonts w:ascii="仿宋_GB2312" w:eastAsia="仿宋_GB2312" w:hAnsi="Arial" w:cs="Arial" w:hint="eastAsia"/>
          <w:color w:val="000000"/>
          <w:kern w:val="0"/>
          <w:sz w:val="28"/>
          <w:szCs w:val="28"/>
        </w:rPr>
        <w:t>年1</w:t>
      </w:r>
      <w:r w:rsidR="00FB54E9">
        <w:rPr>
          <w:rFonts w:ascii="仿宋_GB2312" w:eastAsia="仿宋_GB2312" w:hAnsi="Arial" w:cs="Arial" w:hint="eastAsia"/>
          <w:color w:val="000000"/>
          <w:kern w:val="0"/>
          <w:sz w:val="28"/>
          <w:szCs w:val="28"/>
        </w:rPr>
        <w:t>2</w:t>
      </w:r>
      <w:r w:rsidRPr="00EE09D4">
        <w:rPr>
          <w:rFonts w:ascii="仿宋_GB2312" w:eastAsia="仿宋_GB2312" w:hAnsi="Arial" w:cs="Arial" w:hint="eastAsia"/>
          <w:color w:val="000000"/>
          <w:kern w:val="0"/>
          <w:sz w:val="28"/>
          <w:szCs w:val="28"/>
        </w:rPr>
        <w:t>月</w:t>
      </w:r>
      <w:r w:rsidR="00FB54E9">
        <w:rPr>
          <w:rFonts w:ascii="仿宋_GB2312" w:eastAsia="仿宋_GB2312" w:hAnsi="Arial" w:cs="Arial" w:hint="eastAsia"/>
          <w:color w:val="000000"/>
          <w:kern w:val="0"/>
          <w:sz w:val="28"/>
          <w:szCs w:val="28"/>
        </w:rPr>
        <w:t>20</w:t>
      </w:r>
      <w:r w:rsidRPr="00EE09D4">
        <w:rPr>
          <w:rFonts w:ascii="仿宋_GB2312" w:eastAsia="仿宋_GB2312" w:hAnsi="Arial" w:cs="Arial" w:hint="eastAsia"/>
          <w:color w:val="000000"/>
          <w:kern w:val="0"/>
          <w:sz w:val="28"/>
          <w:szCs w:val="28"/>
        </w:rPr>
        <w:t>日12:00前将“附件：同济大学港澳台侨奖学金申请审批表”及相关的证明材料（在读/入学考试成绩单（需教务部门盖章）、获奖证书、社会实</w:t>
      </w:r>
      <w:r w:rsidRPr="00EE09D4">
        <w:rPr>
          <w:rFonts w:ascii="仿宋_GB2312" w:eastAsia="仿宋_GB2312" w:hAnsi="Arial" w:cs="Arial" w:hint="eastAsia"/>
          <w:color w:val="000000"/>
          <w:kern w:val="0"/>
          <w:sz w:val="28"/>
          <w:szCs w:val="28"/>
        </w:rPr>
        <w:lastRenderedPageBreak/>
        <w:t>践证明复印件等）交到四平校区大学生活动中心202室或嘉定校区F楼414-2。逾期不再受理。</w:t>
      </w:r>
    </w:p>
    <w:p w14:paraId="405597FA"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3、学校评审；学生处将会同学校港澳台办、部分学院代表组成评审小组，组织年度评审工作，按照公开、公平、公正的原则，综合</w:t>
      </w:r>
      <w:proofErr w:type="gramStart"/>
      <w:r w:rsidRPr="00EE09D4">
        <w:rPr>
          <w:rFonts w:ascii="仿宋_GB2312" w:eastAsia="仿宋_GB2312" w:hAnsi="Arial" w:cs="Arial" w:hint="eastAsia"/>
          <w:color w:val="000000"/>
          <w:kern w:val="0"/>
          <w:sz w:val="28"/>
          <w:szCs w:val="28"/>
        </w:rPr>
        <w:t>考量</w:t>
      </w:r>
      <w:proofErr w:type="gramEnd"/>
      <w:r w:rsidRPr="00EE09D4">
        <w:rPr>
          <w:rFonts w:ascii="仿宋_GB2312" w:eastAsia="仿宋_GB2312" w:hAnsi="Arial" w:cs="Arial" w:hint="eastAsia"/>
          <w:color w:val="000000"/>
          <w:kern w:val="0"/>
          <w:sz w:val="28"/>
          <w:szCs w:val="28"/>
        </w:rPr>
        <w:t>学生成绩、社会活动等方面，宁缺毋滥，择优推荐，确定初审合格名单，公示后报送上级主管部门。</w:t>
      </w:r>
    </w:p>
    <w:p w14:paraId="2EB43AB9"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4、上报复核；教育部港澳台办组织复核、审定后发放奖学金。</w:t>
      </w:r>
    </w:p>
    <w:p w14:paraId="533D8A12" w14:textId="77777777" w:rsidR="00EE09D4" w:rsidRPr="00EE09D4" w:rsidRDefault="00EE09D4" w:rsidP="00EE09D4">
      <w:pPr>
        <w:widowControl/>
        <w:snapToGrid w:val="0"/>
        <w:spacing w:line="360" w:lineRule="auto"/>
        <w:ind w:firstLine="562"/>
        <w:jc w:val="left"/>
        <w:rPr>
          <w:rFonts w:ascii="Arial" w:eastAsia="宋体" w:hAnsi="Arial" w:cs="Arial"/>
          <w:color w:val="000000"/>
          <w:kern w:val="0"/>
          <w:sz w:val="18"/>
          <w:szCs w:val="18"/>
        </w:rPr>
      </w:pPr>
      <w:r w:rsidRPr="00EE09D4">
        <w:rPr>
          <w:rFonts w:ascii="黑体" w:eastAsia="黑体" w:hAnsi="黑体" w:cs="Arial" w:hint="eastAsia"/>
          <w:b/>
          <w:bCs/>
          <w:color w:val="000000"/>
          <w:kern w:val="0"/>
          <w:sz w:val="28"/>
          <w:szCs w:val="28"/>
        </w:rPr>
        <w:t>五、特别提醒</w:t>
      </w:r>
    </w:p>
    <w:p w14:paraId="7AE6BD96"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1、本年度港澳台侨学生奖学金奖励金额较高、覆盖面较大，请各学院务必通知到每位符合条件的港澳台侨学生。</w:t>
      </w:r>
    </w:p>
    <w:p w14:paraId="010416A9" w14:textId="2A1546B0"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2、本年度港澳台侨学生奖学金相关信息发布授权</w:t>
      </w:r>
      <w:r w:rsidR="00FB54E9" w:rsidRPr="00EE09D4">
        <w:rPr>
          <w:rFonts w:ascii="仿宋_GB2312" w:eastAsia="仿宋_GB2312" w:hAnsi="Arial" w:cs="Arial" w:hint="eastAsia"/>
          <w:color w:val="000000"/>
          <w:kern w:val="0"/>
          <w:sz w:val="28"/>
          <w:szCs w:val="28"/>
        </w:rPr>
        <w:t xml:space="preserve"> </w:t>
      </w:r>
      <w:r w:rsidRPr="00EE09D4">
        <w:rPr>
          <w:rFonts w:ascii="仿宋_GB2312" w:eastAsia="仿宋_GB2312" w:hAnsi="Arial" w:cs="Arial" w:hint="eastAsia"/>
          <w:color w:val="000000"/>
          <w:kern w:val="0"/>
          <w:sz w:val="28"/>
          <w:szCs w:val="28"/>
        </w:rPr>
        <w:t>“同济大学生”</w:t>
      </w:r>
      <w:proofErr w:type="gramStart"/>
      <w:r w:rsidRPr="00EE09D4">
        <w:rPr>
          <w:rFonts w:ascii="仿宋_GB2312" w:eastAsia="仿宋_GB2312" w:hAnsi="Arial" w:cs="Arial" w:hint="eastAsia"/>
          <w:color w:val="000000"/>
          <w:kern w:val="0"/>
          <w:sz w:val="28"/>
          <w:szCs w:val="28"/>
        </w:rPr>
        <w:t>微信公众</w:t>
      </w:r>
      <w:proofErr w:type="gramEnd"/>
      <w:r w:rsidRPr="00EE09D4">
        <w:rPr>
          <w:rFonts w:ascii="仿宋_GB2312" w:eastAsia="仿宋_GB2312" w:hAnsi="Arial" w:cs="Arial" w:hint="eastAsia"/>
          <w:color w:val="000000"/>
          <w:kern w:val="0"/>
          <w:sz w:val="28"/>
          <w:szCs w:val="28"/>
        </w:rPr>
        <w:t>平台及</w:t>
      </w:r>
      <w:r w:rsidRPr="00EE09D4">
        <w:rPr>
          <w:rFonts w:ascii="Arial" w:eastAsia="宋体" w:hAnsi="Arial" w:cs="Arial"/>
          <w:color w:val="000000"/>
          <w:kern w:val="0"/>
          <w:sz w:val="28"/>
          <w:szCs w:val="28"/>
        </w:rPr>
        <w:t>“</w:t>
      </w:r>
      <w:r w:rsidRPr="00EE09D4">
        <w:rPr>
          <w:rFonts w:ascii="仿宋_GB2312" w:eastAsia="仿宋_GB2312" w:hAnsi="Arial" w:cs="Arial" w:hint="eastAsia"/>
          <w:color w:val="000000"/>
          <w:kern w:val="0"/>
          <w:sz w:val="28"/>
          <w:szCs w:val="28"/>
        </w:rPr>
        <w:t>同济大学学生处</w:t>
      </w:r>
      <w:r w:rsidRPr="00EE09D4">
        <w:rPr>
          <w:rFonts w:ascii="Arial" w:eastAsia="宋体" w:hAnsi="Arial" w:cs="Arial"/>
          <w:color w:val="000000"/>
          <w:kern w:val="0"/>
          <w:sz w:val="28"/>
          <w:szCs w:val="28"/>
        </w:rPr>
        <w:t>”</w:t>
      </w:r>
      <w:r w:rsidRPr="00EE09D4">
        <w:rPr>
          <w:rFonts w:ascii="仿宋_GB2312" w:eastAsia="仿宋_GB2312" w:hAnsi="Arial" w:cs="Arial" w:hint="eastAsia"/>
          <w:color w:val="000000"/>
          <w:kern w:val="0"/>
          <w:sz w:val="28"/>
          <w:szCs w:val="28"/>
        </w:rPr>
        <w:t>网站，敬请关注。</w:t>
      </w:r>
    </w:p>
    <w:p w14:paraId="14E60BEB" w14:textId="6B2E77F8" w:rsidR="00EE09D4" w:rsidRPr="00EE09D4" w:rsidRDefault="00EE09D4" w:rsidP="00EE09D4">
      <w:pPr>
        <w:widowControl/>
        <w:snapToGrid w:val="0"/>
        <w:spacing w:line="360" w:lineRule="auto"/>
        <w:ind w:left="279" w:firstLine="28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咨询邮箱：</w:t>
      </w:r>
      <w:r w:rsidR="00FB54E9">
        <w:rPr>
          <w:rFonts w:ascii="仿宋_GB2312" w:eastAsia="仿宋_GB2312" w:hAnsi="Arial" w:cs="Arial" w:hint="eastAsia"/>
          <w:color w:val="000000"/>
          <w:kern w:val="0"/>
          <w:sz w:val="28"/>
          <w:szCs w:val="28"/>
        </w:rPr>
        <w:t>yanchanghou</w:t>
      </w:r>
      <w:r w:rsidRPr="00EE09D4">
        <w:rPr>
          <w:rFonts w:ascii="仿宋_GB2312" w:eastAsia="仿宋_GB2312" w:hAnsi="Arial" w:cs="Arial" w:hint="eastAsia"/>
          <w:color w:val="000000"/>
          <w:kern w:val="0"/>
          <w:sz w:val="28"/>
          <w:szCs w:val="28"/>
        </w:rPr>
        <w:t>@tongji.edu.cn</w:t>
      </w:r>
    </w:p>
    <w:p w14:paraId="5863E487"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 </w:t>
      </w:r>
    </w:p>
    <w:p w14:paraId="0B42F031" w14:textId="77777777" w:rsidR="00EE09D4" w:rsidRPr="00EE09D4" w:rsidRDefault="00AF6A6A" w:rsidP="00EE09D4">
      <w:pPr>
        <w:widowControl/>
        <w:snapToGrid w:val="0"/>
        <w:spacing w:line="360" w:lineRule="auto"/>
        <w:ind w:firstLine="560"/>
        <w:jc w:val="left"/>
        <w:rPr>
          <w:rFonts w:ascii="Arial" w:eastAsia="宋体" w:hAnsi="Arial" w:cs="Arial"/>
          <w:color w:val="000000"/>
          <w:kern w:val="0"/>
          <w:sz w:val="18"/>
          <w:szCs w:val="18"/>
        </w:rPr>
      </w:pPr>
      <w:hyperlink r:id="rId7" w:history="1">
        <w:r w:rsidR="00EE09D4" w:rsidRPr="00EE09D4">
          <w:rPr>
            <w:rFonts w:ascii="仿宋_GB2312" w:eastAsia="仿宋_GB2312" w:hAnsi="Arial" w:cs="Arial" w:hint="eastAsia"/>
            <w:color w:val="000000"/>
            <w:kern w:val="0"/>
            <w:sz w:val="28"/>
            <w:szCs w:val="28"/>
            <w:u w:val="single"/>
          </w:rPr>
          <w:t>附件：同济大学港澳台奖学金申请审批表</w:t>
        </w:r>
      </w:hyperlink>
    </w:p>
    <w:p w14:paraId="22053B34"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 </w:t>
      </w:r>
    </w:p>
    <w:p w14:paraId="3DBD0498" w14:textId="77777777" w:rsidR="00EE09D4" w:rsidRPr="00EE09D4" w:rsidRDefault="00EE09D4" w:rsidP="00EE09D4">
      <w:pPr>
        <w:widowControl/>
        <w:wordWrap w:val="0"/>
        <w:snapToGrid w:val="0"/>
        <w:spacing w:line="360" w:lineRule="auto"/>
        <w:ind w:firstLine="560"/>
        <w:jc w:val="righ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 xml:space="preserve">同济大学学生处 </w:t>
      </w:r>
    </w:p>
    <w:p w14:paraId="176618BB" w14:textId="3ED3ABF0" w:rsidR="00EE09D4" w:rsidRPr="00EE09D4" w:rsidRDefault="00EE09D4" w:rsidP="00EE09D4">
      <w:pPr>
        <w:widowControl/>
        <w:snapToGrid w:val="0"/>
        <w:spacing w:line="360" w:lineRule="auto"/>
        <w:ind w:firstLine="560"/>
        <w:jc w:val="righ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201</w:t>
      </w:r>
      <w:r w:rsidR="00FB54E9">
        <w:rPr>
          <w:rFonts w:ascii="仿宋_GB2312" w:eastAsia="仿宋_GB2312" w:hAnsi="Arial" w:cs="Arial" w:hint="eastAsia"/>
          <w:color w:val="000000"/>
          <w:kern w:val="0"/>
          <w:sz w:val="28"/>
          <w:szCs w:val="28"/>
        </w:rPr>
        <w:t>9</w:t>
      </w:r>
      <w:r w:rsidRPr="00EE09D4">
        <w:rPr>
          <w:rFonts w:ascii="仿宋_GB2312" w:eastAsia="仿宋_GB2312" w:hAnsi="Arial" w:cs="Arial" w:hint="eastAsia"/>
          <w:color w:val="000000"/>
          <w:kern w:val="0"/>
          <w:sz w:val="28"/>
          <w:szCs w:val="28"/>
        </w:rPr>
        <w:t>年</w:t>
      </w:r>
      <w:r w:rsidR="00FB54E9">
        <w:rPr>
          <w:rFonts w:ascii="仿宋_GB2312" w:eastAsia="仿宋_GB2312" w:hAnsi="Arial" w:cs="Arial" w:hint="eastAsia"/>
          <w:color w:val="000000"/>
          <w:kern w:val="0"/>
          <w:sz w:val="28"/>
          <w:szCs w:val="28"/>
        </w:rPr>
        <w:t>12</w:t>
      </w:r>
      <w:r w:rsidRPr="00EE09D4">
        <w:rPr>
          <w:rFonts w:ascii="仿宋_GB2312" w:eastAsia="仿宋_GB2312" w:hAnsi="Arial" w:cs="Arial" w:hint="eastAsia"/>
          <w:color w:val="000000"/>
          <w:kern w:val="0"/>
          <w:sz w:val="28"/>
          <w:szCs w:val="28"/>
        </w:rPr>
        <w:t>月13日</w:t>
      </w:r>
    </w:p>
    <w:p w14:paraId="3D95B9FB" w14:textId="77777777" w:rsidR="00AA5FE5" w:rsidRDefault="00AF6A6A"/>
    <w:sectPr w:rsidR="00AA5F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22483" w14:textId="77777777" w:rsidR="00FA6AC4" w:rsidRDefault="00FA6AC4" w:rsidP="00FA6AC4">
      <w:r>
        <w:separator/>
      </w:r>
    </w:p>
  </w:endnote>
  <w:endnote w:type="continuationSeparator" w:id="0">
    <w:p w14:paraId="357BBA6D" w14:textId="77777777" w:rsidR="00FA6AC4" w:rsidRDefault="00FA6AC4" w:rsidP="00FA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750E5" w14:textId="77777777" w:rsidR="00FA6AC4" w:rsidRDefault="00FA6AC4" w:rsidP="00FA6AC4">
      <w:r>
        <w:separator/>
      </w:r>
    </w:p>
  </w:footnote>
  <w:footnote w:type="continuationSeparator" w:id="0">
    <w:p w14:paraId="5F98651D" w14:textId="77777777" w:rsidR="00FA6AC4" w:rsidRDefault="00FA6AC4" w:rsidP="00FA6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560"/>
    <w:rsid w:val="000C6560"/>
    <w:rsid w:val="001735A6"/>
    <w:rsid w:val="00584A40"/>
    <w:rsid w:val="00AF6A6A"/>
    <w:rsid w:val="00EE09D4"/>
    <w:rsid w:val="00FA6AC4"/>
    <w:rsid w:val="00FB5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6A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6AC4"/>
    <w:rPr>
      <w:sz w:val="18"/>
      <w:szCs w:val="18"/>
    </w:rPr>
  </w:style>
  <w:style w:type="paragraph" w:styleId="a4">
    <w:name w:val="footer"/>
    <w:basedOn w:val="a"/>
    <w:link w:val="Char0"/>
    <w:uiPriority w:val="99"/>
    <w:unhideWhenUsed/>
    <w:rsid w:val="00FA6AC4"/>
    <w:pPr>
      <w:tabs>
        <w:tab w:val="center" w:pos="4153"/>
        <w:tab w:val="right" w:pos="8306"/>
      </w:tabs>
      <w:snapToGrid w:val="0"/>
      <w:jc w:val="left"/>
    </w:pPr>
    <w:rPr>
      <w:sz w:val="18"/>
      <w:szCs w:val="18"/>
    </w:rPr>
  </w:style>
  <w:style w:type="character" w:customStyle="1" w:styleId="Char0">
    <w:name w:val="页脚 Char"/>
    <w:basedOn w:val="a0"/>
    <w:link w:val="a4"/>
    <w:uiPriority w:val="99"/>
    <w:rsid w:val="00FA6AC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6A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6AC4"/>
    <w:rPr>
      <w:sz w:val="18"/>
      <w:szCs w:val="18"/>
    </w:rPr>
  </w:style>
  <w:style w:type="paragraph" w:styleId="a4">
    <w:name w:val="footer"/>
    <w:basedOn w:val="a"/>
    <w:link w:val="Char0"/>
    <w:uiPriority w:val="99"/>
    <w:unhideWhenUsed/>
    <w:rsid w:val="00FA6AC4"/>
    <w:pPr>
      <w:tabs>
        <w:tab w:val="center" w:pos="4153"/>
        <w:tab w:val="right" w:pos="8306"/>
      </w:tabs>
      <w:snapToGrid w:val="0"/>
      <w:jc w:val="left"/>
    </w:pPr>
    <w:rPr>
      <w:sz w:val="18"/>
      <w:szCs w:val="18"/>
    </w:rPr>
  </w:style>
  <w:style w:type="character" w:customStyle="1" w:styleId="Char0">
    <w:name w:val="页脚 Char"/>
    <w:basedOn w:val="a0"/>
    <w:link w:val="a4"/>
    <w:uiPriority w:val="99"/>
    <w:rsid w:val="00FA6A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03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udent.tongji.edu.cn/attachmentDownload.portal?attachmentId=291accd7-e71d-11e8-a35d-5b4325d2015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少数民族学生管理服务中心</dc:creator>
  <cp:keywords/>
  <dc:description/>
  <cp:lastModifiedBy>xulaoshi</cp:lastModifiedBy>
  <cp:revision>4</cp:revision>
  <dcterms:created xsi:type="dcterms:W3CDTF">2019-10-28T03:02:00Z</dcterms:created>
  <dcterms:modified xsi:type="dcterms:W3CDTF">2019-12-12T02:57:00Z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F6E6C" w14:textId="01C04167" w:rsidR="00EE09D4" w:rsidRPr="00EE09D4" w:rsidRDefault="00EE09D4" w:rsidP="00EE09D4">
      <w:pPr>
        <w:widowControl/>
        <w:snapToGrid w:val="0"/>
        <w:spacing w:line="360" w:lineRule="auto"/>
        <w:jc w:val="center"/>
        <w:rPr>
          <w:rFonts w:ascii="Arial" w:eastAsia="宋体" w:hAnsi="Arial" w:cs="Arial"/>
          <w:color w:val="000000"/>
          <w:kern w:val="0"/>
          <w:sz w:val="18"/>
          <w:szCs w:val="18"/>
        </w:rPr>
      </w:pPr>
      <w:r w:rsidRPr="00EE09D4">
        <w:rPr>
          <w:rFonts w:ascii="方正小标宋简体" w:eastAsia="方正小标宋简体" w:hAnsi="Arial" w:cs="Arial" w:hint="eastAsia"/>
          <w:b/>
          <w:bCs/>
          <w:color w:val="000000"/>
          <w:kern w:val="0"/>
          <w:sz w:val="36"/>
          <w:szCs w:val="36"/>
        </w:rPr>
        <w:t>关于开展201</w:t>
      </w:r>
      <w:r w:rsidR="00FB54E9">
        <w:rPr>
          <w:rFonts w:ascii="方正小标宋简体" w:eastAsia="方正小标宋简体" w:hAnsi="Arial" w:cs="Arial" w:hint="eastAsia"/>
          <w:b/>
          <w:bCs/>
          <w:color w:val="000000"/>
          <w:kern w:val="0"/>
          <w:sz w:val="36"/>
          <w:szCs w:val="36"/>
        </w:rPr>
        <w:t>9</w:t>
      </w:r>
      <w:r w:rsidRPr="00EE09D4">
        <w:rPr>
          <w:rFonts w:ascii="方正小标宋简体" w:eastAsia="方正小标宋简体" w:hAnsi="Arial" w:cs="Arial" w:hint="eastAsia"/>
          <w:b/>
          <w:bCs/>
          <w:color w:val="000000"/>
          <w:kern w:val="0"/>
          <w:sz w:val="36"/>
          <w:szCs w:val="36"/>
        </w:rPr>
        <w:t>年度同济大学港澳台侨学生奖学金评审工作的通知</w:t>
      </w:r>
    </w:p>
    <w:p w14:paraId="7D8C018B" w14:textId="77777777" w:rsidR="00EE09D4" w:rsidRPr="00EE09D4" w:rsidRDefault="00EE09D4" w:rsidP="00EE09D4">
      <w:pPr>
        <w:widowControl/>
        <w:snapToGrid w:val="0"/>
        <w:spacing w:line="360" w:lineRule="auto"/>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各单位：</w:t>
      </w:r>
    </w:p>
    <w:p w14:paraId="7F24294E" w14:textId="3ABB4DD2"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根据教育部港澳台事务办公室《关于201</w:t>
      </w:r>
      <w:r w:rsidR="00FB54E9">
        <w:rPr>
          <w:rFonts w:ascii="仿宋_GB2312" w:eastAsia="仿宋_GB2312" w:hAnsi="Arial" w:cs="Arial" w:hint="eastAsia"/>
          <w:color w:val="000000"/>
          <w:kern w:val="0"/>
          <w:sz w:val="28"/>
          <w:szCs w:val="28"/>
        </w:rPr>
        <w:t>9</w:t>
      </w:r>
      <w:r w:rsidRPr="00EE09D4">
        <w:rPr>
          <w:rFonts w:ascii="仿宋_GB2312" w:eastAsia="仿宋_GB2312" w:hAnsi="Arial" w:cs="Arial" w:hint="eastAsia"/>
          <w:color w:val="000000"/>
          <w:kern w:val="0"/>
          <w:sz w:val="28"/>
          <w:szCs w:val="28"/>
        </w:rPr>
        <w:t>年度台湾、港澳及华侨学生奖学金评审工作的通知》</w:t>
      </w:r>
      <w:r w:rsidRPr="00FA6AC4">
        <w:rPr>
          <w:rFonts w:ascii="仿宋_GB2312" w:eastAsia="仿宋_GB2312" w:hAnsi="Arial" w:cs="Arial" w:hint="eastAsia"/>
          <w:kern w:val="0"/>
          <w:sz w:val="28"/>
          <w:szCs w:val="28"/>
        </w:rPr>
        <w:t>（教港澳台办</w:t>
      </w:r>
      <w:r w:rsidR="00FA6AC4" w:rsidRPr="00FA6AC4">
        <w:rPr>
          <w:rFonts w:ascii="仿宋_GB2312" w:eastAsia="仿宋_GB2312" w:hAnsi="Arial" w:cs="Arial" w:hint="eastAsia"/>
          <w:kern w:val="0"/>
          <w:sz w:val="28"/>
          <w:szCs w:val="28"/>
        </w:rPr>
        <w:t>〔</w:t>
      </w:r>
      <w:r w:rsidR="00FA6AC4" w:rsidRPr="00FA6AC4">
        <w:rPr>
          <w:rFonts w:ascii="仿宋_GB2312" w:eastAsia="仿宋_GB2312" w:hAnsi="Arial" w:cs="Arial" w:hint="eastAsia"/>
          <w:kern w:val="0"/>
          <w:sz w:val="28"/>
          <w:szCs w:val="28"/>
        </w:rPr>
        <w:t>2019</w:t>
      </w:r>
      <w:r w:rsidR="00FA6AC4" w:rsidRPr="00FA6AC4">
        <w:rPr>
          <w:rFonts w:ascii="仿宋_GB2312" w:eastAsia="仿宋_GB2312" w:hAnsi="Arial" w:cs="Arial" w:hint="eastAsia"/>
          <w:kern w:val="0"/>
          <w:sz w:val="28"/>
          <w:szCs w:val="28"/>
        </w:rPr>
        <w:t>〕</w:t>
      </w:r>
      <w:r w:rsidR="00FA6AC4" w:rsidRPr="00FA6AC4">
        <w:rPr>
          <w:rFonts w:ascii="仿宋_GB2312" w:eastAsia="仿宋_GB2312" w:hAnsi="Arial" w:cs="Arial" w:hint="eastAsia"/>
          <w:kern w:val="0"/>
          <w:sz w:val="28"/>
          <w:szCs w:val="28"/>
        </w:rPr>
        <w:t>538</w:t>
      </w:r>
      <w:r w:rsidR="00FA6AC4" w:rsidRPr="00FA6AC4">
        <w:rPr>
          <w:rFonts w:ascii="仿宋_GB2312" w:eastAsia="仿宋_GB2312" w:hAnsi="Arial" w:cs="Arial" w:hint="eastAsia"/>
          <w:kern w:val="0"/>
          <w:sz w:val="28"/>
          <w:szCs w:val="28"/>
        </w:rPr>
        <w:t>号</w:t>
      </w:r>
      <w:r w:rsidRPr="00FA6AC4">
        <w:rPr>
          <w:rFonts w:ascii="仿宋_GB2312" w:eastAsia="仿宋_GB2312" w:hAnsi="Arial" w:cs="Arial" w:hint="eastAsia"/>
          <w:kern w:val="0"/>
          <w:sz w:val="28"/>
          <w:szCs w:val="28"/>
        </w:rPr>
        <w:t>）、《财政部、教育部关于印发&lt;港澳及华侨学生奖学金管理办法&gt;的通知》（财科教〔2017〕139号）、《财政部、教育部关于印发&lt;台湾学生奖学金管理办法&gt;的通知》（财科教〔2017〕140号）及</w:t>
      </w:r>
      <w:r w:rsidRPr="00EE09D4">
        <w:rPr>
          <w:rFonts w:ascii="仿宋_GB2312" w:eastAsia="仿宋_GB2312" w:hAnsi="Arial" w:cs="Arial" w:hint="eastAsia"/>
          <w:color w:val="000000"/>
          <w:kern w:val="0"/>
          <w:sz w:val="28"/>
          <w:szCs w:val="28"/>
        </w:rPr>
        <w:t>《同济大学本科生奖励管理办法》、《同济大学研究生奖励管理办法》等文件要求，现将本年度我校港澳台侨学生奖学金评审工作的有关事宜通知如下：</w:t>
      </w:r>
    </w:p>
    <w:p w14:paraId="29518043" w14:textId="77777777" w:rsidR="00EE09D4" w:rsidRPr="00EE09D4" w:rsidRDefault="00EE09D4" w:rsidP="00EE09D4">
      <w:pPr>
        <w:widowControl/>
        <w:snapToGrid w:val="0"/>
        <w:spacing w:line="360" w:lineRule="auto"/>
        <w:ind w:firstLine="562"/>
        <w:jc w:val="left"/>
        <w:rPr>
          <w:rFonts w:ascii="Arial" w:eastAsia="宋体" w:hAnsi="Arial" w:cs="Arial"/>
          <w:color w:val="000000"/>
          <w:kern w:val="0"/>
          <w:sz w:val="18"/>
          <w:szCs w:val="18"/>
        </w:rPr>
      </w:pPr>
      <w:r w:rsidRPr="00EE09D4">
        <w:rPr>
          <w:rFonts w:ascii="黑体" w:eastAsia="黑体" w:hAnsi="黑体" w:cs="Arial" w:hint="eastAsia"/>
          <w:b/>
          <w:bCs/>
          <w:color w:val="333333"/>
          <w:kern w:val="0"/>
          <w:sz w:val="28"/>
          <w:szCs w:val="28"/>
        </w:rPr>
        <w:t>一、奖项简介</w:t>
      </w:r>
    </w:p>
    <w:p w14:paraId="36B2459C"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我校港澳台侨学生奖学金评审对象限在我校全日制就读的香港、澳门、台湾和华侨学生，即教育部港澳台事务办公室在我校设立的港澳及华侨学生奖学金、台湾学生奖学金。奖学金名额及经费根据中国高等教育学生信息网的全日制港澳台侨学生学籍注册数分配。</w:t>
      </w:r>
    </w:p>
    <w:p w14:paraId="70253F25" w14:textId="77777777" w:rsidR="00EE09D4" w:rsidRPr="00EE09D4" w:rsidRDefault="00EE09D4" w:rsidP="00EE09D4">
      <w:pPr>
        <w:widowControl/>
        <w:snapToGrid w:val="0"/>
        <w:spacing w:line="360" w:lineRule="auto"/>
        <w:ind w:firstLine="562"/>
        <w:jc w:val="left"/>
        <w:rPr>
          <w:rFonts w:ascii="Arial" w:eastAsia="宋体" w:hAnsi="Arial" w:cs="Arial"/>
          <w:color w:val="000000"/>
          <w:kern w:val="0"/>
          <w:sz w:val="18"/>
          <w:szCs w:val="18"/>
        </w:rPr>
      </w:pPr>
      <w:r w:rsidRPr="00EE09D4">
        <w:rPr>
          <w:rFonts w:ascii="黑体" w:eastAsia="黑体" w:hAnsi="黑体" w:cs="Arial" w:hint="eastAsia"/>
          <w:b/>
          <w:bCs/>
          <w:color w:val="000000"/>
          <w:kern w:val="0"/>
          <w:sz w:val="28"/>
          <w:szCs w:val="28"/>
        </w:rPr>
        <w:t>二、奖项设置</w:t>
      </w:r>
    </w:p>
    <w:p w14:paraId="5FF46799"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1、奖励标准</w:t>
      </w:r>
    </w:p>
    <w:p w14:paraId="3E374DD8"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港澳及华侨学生奖学金、台湾学生奖学金：</w:t>
      </w:r>
    </w:p>
    <w:p w14:paraId="6AB23B92"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（1）本科生奖学金：特等奖每人8000元，一等奖每人6000元；二等奖每人5000元；三等奖每人4000元；</w:t>
      </w:r>
    </w:p>
    <w:p w14:paraId="52A443A7"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（2）硕士研究生奖学金：特等奖每人20000元，一等奖每人10000元，二等奖每人7000元，三等奖每人5000元；</w:t>
      </w:r>
    </w:p>
    <w:p w14:paraId="02C441ED"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（3）博士研究生奖学金：特等奖每人30000元，一等奖每人15000元，二等奖每人10000元，三等奖每人7000元；</w:t>
      </w:r>
    </w:p>
    <w:p w14:paraId="3E21D5EC"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2、奖励人数</w:t>
      </w:r>
    </w:p>
    <w:p w14:paraId="33189AC0"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lastRenderedPageBreak/>
        <w:t>根据文件通知，我校此次可分别推荐：</w:t>
      </w:r>
    </w:p>
    <w:p w14:paraId="51F58453" w14:textId="77777777" w:rsidR="00EE09D4" w:rsidRPr="00FA6AC4" w:rsidRDefault="00EE09D4" w:rsidP="00EE09D4">
      <w:pPr>
        <w:widowControl/>
        <w:snapToGrid w:val="0"/>
        <w:spacing w:line="360" w:lineRule="auto"/>
        <w:ind w:firstLine="560"/>
        <w:jc w:val="left"/>
        <w:rPr>
          <w:rFonts w:ascii="Arial" w:eastAsia="宋体" w:hAnsi="Arial" w:cs="Arial"/>
          <w:kern w:val="0"/>
          <w:sz w:val="18"/>
          <w:szCs w:val="18"/>
        </w:rPr>
      </w:pPr>
      <w:r w:rsidRPr="00FA6AC4">
        <w:rPr>
          <w:rFonts w:ascii="仿宋_GB2312" w:eastAsia="仿宋_GB2312" w:hAnsi="Arial" w:cs="Arial" w:hint="eastAsia"/>
          <w:kern w:val="0"/>
          <w:sz w:val="28"/>
          <w:szCs w:val="28"/>
        </w:rPr>
        <w:t>（1）台湾学生奖学金</w:t>
      </w:r>
    </w:p>
    <w:p w14:paraId="52E2566B" w14:textId="77777777" w:rsidR="00EE09D4" w:rsidRPr="00FA6AC4" w:rsidRDefault="00EE09D4" w:rsidP="00EE09D4">
      <w:pPr>
        <w:widowControl/>
        <w:snapToGrid w:val="0"/>
        <w:spacing w:line="360" w:lineRule="auto"/>
        <w:ind w:firstLine="560"/>
        <w:jc w:val="left"/>
        <w:rPr>
          <w:rFonts w:ascii="Arial" w:eastAsia="宋体" w:hAnsi="Arial" w:cs="Arial"/>
          <w:kern w:val="0"/>
          <w:sz w:val="18"/>
          <w:szCs w:val="18"/>
        </w:rPr>
      </w:pPr>
      <w:r w:rsidRPr="00FA6AC4">
        <w:rPr>
          <w:rFonts w:ascii="仿宋_GB2312" w:eastAsia="仿宋_GB2312" w:hAnsi="Arial" w:cs="Arial" w:hint="eastAsia"/>
          <w:kern w:val="0"/>
          <w:sz w:val="28"/>
          <w:szCs w:val="28"/>
        </w:rPr>
        <w:t>本科生特等奖候选人1名、一等奖候选人3名、二等奖候选人5名、三等奖候选人7名；</w:t>
      </w:r>
    </w:p>
    <w:p w14:paraId="501A20C9" w14:textId="6A7D326C" w:rsidR="00EE09D4" w:rsidRPr="00FA6AC4" w:rsidRDefault="00EE09D4" w:rsidP="00EE09D4">
      <w:pPr>
        <w:widowControl/>
        <w:snapToGrid w:val="0"/>
        <w:spacing w:line="360" w:lineRule="auto"/>
        <w:ind w:firstLine="560"/>
        <w:jc w:val="left"/>
        <w:rPr>
          <w:rFonts w:ascii="Arial" w:eastAsia="宋体" w:hAnsi="Arial" w:cs="Arial"/>
          <w:kern w:val="0"/>
          <w:sz w:val="18"/>
          <w:szCs w:val="18"/>
        </w:rPr>
      </w:pPr>
      <w:r w:rsidRPr="00FA6AC4">
        <w:rPr>
          <w:rFonts w:ascii="仿宋_GB2312" w:eastAsia="仿宋_GB2312" w:hAnsi="Arial" w:cs="Arial" w:hint="eastAsia"/>
          <w:kern w:val="0"/>
          <w:sz w:val="28"/>
          <w:szCs w:val="28"/>
        </w:rPr>
        <w:t>硕士研究生特等奖候选人1名、一等奖候选人1名、二等奖候选人2名、三等奖候选人</w:t>
      </w:r>
      <w:r w:rsidR="00FA6AC4" w:rsidRPr="00FA6AC4">
        <w:rPr>
          <w:rFonts w:ascii="仿宋_GB2312" w:eastAsia="仿宋_GB2312" w:hAnsi="Arial" w:cs="Arial" w:hint="eastAsia"/>
          <w:kern w:val="0"/>
          <w:sz w:val="28"/>
          <w:szCs w:val="28"/>
        </w:rPr>
        <w:t>4</w:t>
      </w:r>
      <w:r w:rsidRPr="00FA6AC4">
        <w:rPr>
          <w:rFonts w:ascii="仿宋_GB2312" w:eastAsia="仿宋_GB2312" w:hAnsi="Arial" w:cs="Arial" w:hint="eastAsia"/>
          <w:kern w:val="0"/>
          <w:sz w:val="28"/>
          <w:szCs w:val="28"/>
        </w:rPr>
        <w:t>名；</w:t>
      </w:r>
    </w:p>
    <w:p w14:paraId="156897AA" w14:textId="77777777" w:rsidR="00EE09D4" w:rsidRPr="00FA6AC4" w:rsidRDefault="00EE09D4" w:rsidP="00EE09D4">
      <w:pPr>
        <w:widowControl/>
        <w:snapToGrid w:val="0"/>
        <w:spacing w:line="360" w:lineRule="auto"/>
        <w:ind w:firstLine="560"/>
        <w:jc w:val="left"/>
        <w:rPr>
          <w:rFonts w:ascii="Arial" w:eastAsia="宋体" w:hAnsi="Arial" w:cs="Arial"/>
          <w:kern w:val="0"/>
          <w:sz w:val="18"/>
          <w:szCs w:val="18"/>
        </w:rPr>
      </w:pPr>
      <w:r w:rsidRPr="00FA6AC4">
        <w:rPr>
          <w:rFonts w:ascii="仿宋_GB2312" w:eastAsia="仿宋_GB2312" w:hAnsi="Arial" w:cs="Arial" w:hint="eastAsia"/>
          <w:kern w:val="0"/>
          <w:sz w:val="28"/>
          <w:szCs w:val="28"/>
        </w:rPr>
        <w:t>博士研究生三等奖候选人1名；</w:t>
      </w:r>
    </w:p>
    <w:p w14:paraId="688F03A9" w14:textId="77777777" w:rsidR="00EE09D4" w:rsidRPr="00FA6AC4" w:rsidRDefault="00EE09D4" w:rsidP="00EE09D4">
      <w:pPr>
        <w:widowControl/>
        <w:snapToGrid w:val="0"/>
        <w:spacing w:line="360" w:lineRule="auto"/>
        <w:ind w:firstLine="560"/>
        <w:jc w:val="left"/>
        <w:rPr>
          <w:rFonts w:ascii="Arial" w:eastAsia="宋体" w:hAnsi="Arial" w:cs="Arial"/>
          <w:kern w:val="0"/>
          <w:sz w:val="18"/>
          <w:szCs w:val="18"/>
        </w:rPr>
      </w:pPr>
      <w:r w:rsidRPr="00FA6AC4">
        <w:rPr>
          <w:rFonts w:ascii="仿宋_GB2312" w:eastAsia="仿宋_GB2312" w:hAnsi="Arial" w:cs="Arial" w:hint="eastAsia"/>
          <w:kern w:val="0"/>
          <w:sz w:val="28"/>
          <w:szCs w:val="28"/>
        </w:rPr>
        <w:t>（2）港澳及华侨学生奖学金</w:t>
      </w:r>
    </w:p>
    <w:p w14:paraId="518C5F5B" w14:textId="77777777" w:rsidR="00EE09D4" w:rsidRPr="00FA6AC4" w:rsidRDefault="00EE09D4" w:rsidP="00EE09D4">
      <w:pPr>
        <w:widowControl/>
        <w:snapToGrid w:val="0"/>
        <w:spacing w:line="360" w:lineRule="auto"/>
        <w:ind w:firstLine="560"/>
        <w:jc w:val="left"/>
        <w:rPr>
          <w:rFonts w:ascii="Arial" w:eastAsia="宋体" w:hAnsi="Arial" w:cs="Arial"/>
          <w:kern w:val="0"/>
          <w:sz w:val="18"/>
          <w:szCs w:val="18"/>
        </w:rPr>
      </w:pPr>
      <w:r w:rsidRPr="00FA6AC4">
        <w:rPr>
          <w:rFonts w:ascii="仿宋_GB2312" w:eastAsia="仿宋_GB2312" w:hAnsi="Arial" w:cs="Arial" w:hint="eastAsia"/>
          <w:kern w:val="0"/>
          <w:sz w:val="28"/>
          <w:szCs w:val="28"/>
        </w:rPr>
        <w:t>本科生特等奖候选人2名、一等奖候选人4名、二等奖候选人7名、三等奖候选人11名；</w:t>
      </w:r>
    </w:p>
    <w:p w14:paraId="113314A8" w14:textId="77777777" w:rsidR="00EE09D4" w:rsidRPr="00FA6AC4" w:rsidRDefault="00EE09D4" w:rsidP="00EE09D4">
      <w:pPr>
        <w:widowControl/>
        <w:snapToGrid w:val="0"/>
        <w:spacing w:line="360" w:lineRule="auto"/>
        <w:ind w:firstLine="560"/>
        <w:jc w:val="left"/>
        <w:rPr>
          <w:rFonts w:ascii="Arial" w:eastAsia="宋体" w:hAnsi="Arial" w:cs="Arial"/>
          <w:kern w:val="0"/>
          <w:sz w:val="18"/>
          <w:szCs w:val="18"/>
        </w:rPr>
      </w:pPr>
      <w:r w:rsidRPr="00FA6AC4">
        <w:rPr>
          <w:rFonts w:ascii="仿宋_GB2312" w:eastAsia="仿宋_GB2312" w:hAnsi="Arial" w:cs="Arial" w:hint="eastAsia"/>
          <w:kern w:val="0"/>
          <w:sz w:val="28"/>
          <w:szCs w:val="28"/>
        </w:rPr>
        <w:t>硕士研究生一等奖候选人1名、二等奖候选人1名、三等奖候选人2名。</w:t>
      </w:r>
      <w:bookmarkStart w:id="0" w:name="_GoBack"/>
      <w:bookmarkEnd w:id="0"/>
    </w:p>
    <w:p w14:paraId="6FAC2867" w14:textId="77777777" w:rsidR="00EE09D4" w:rsidRPr="00EE09D4" w:rsidRDefault="00EE09D4" w:rsidP="00EE09D4">
      <w:pPr>
        <w:widowControl/>
        <w:snapToGrid w:val="0"/>
        <w:spacing w:line="360" w:lineRule="auto"/>
        <w:ind w:firstLine="562"/>
        <w:jc w:val="left"/>
        <w:rPr>
          <w:rFonts w:ascii="Arial" w:eastAsia="宋体" w:hAnsi="Arial" w:cs="Arial"/>
          <w:color w:val="000000"/>
          <w:kern w:val="0"/>
          <w:sz w:val="18"/>
          <w:szCs w:val="18"/>
        </w:rPr>
      </w:pPr>
      <w:r w:rsidRPr="00EE09D4">
        <w:rPr>
          <w:rFonts w:ascii="黑体" w:eastAsia="黑体" w:hAnsi="黑体" w:cs="Arial" w:hint="eastAsia"/>
          <w:b/>
          <w:bCs/>
          <w:color w:val="000000"/>
          <w:kern w:val="0"/>
          <w:sz w:val="28"/>
          <w:szCs w:val="28"/>
        </w:rPr>
        <w:t>三、参评条件</w:t>
      </w:r>
    </w:p>
    <w:p w14:paraId="3A96DA2D"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1.热爱祖国，拥护“一国两制”方针，认同一个中国，拥护祖国统一；</w:t>
      </w:r>
    </w:p>
    <w:p w14:paraId="483CB369"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2.自觉遵守国家法律、法规，遵守学校各项规章制度；</w:t>
      </w:r>
    </w:p>
    <w:p w14:paraId="5BBB8C6C"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3.诚实守信，有良好的道德修养；</w:t>
      </w:r>
    </w:p>
    <w:p w14:paraId="4506FDCD"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4.入学考试成绩优秀或在大陆学习期间勤奋刻苦，成绩优良。</w:t>
      </w:r>
    </w:p>
    <w:p w14:paraId="384370E6" w14:textId="77777777" w:rsidR="00EE09D4" w:rsidRPr="00EE09D4" w:rsidRDefault="00EE09D4" w:rsidP="00EE09D4">
      <w:pPr>
        <w:widowControl/>
        <w:snapToGrid w:val="0"/>
        <w:spacing w:line="360" w:lineRule="auto"/>
        <w:ind w:firstLine="562"/>
        <w:jc w:val="left"/>
        <w:rPr>
          <w:rFonts w:ascii="Arial" w:eastAsia="宋体" w:hAnsi="Arial" w:cs="Arial"/>
          <w:color w:val="000000"/>
          <w:kern w:val="0"/>
          <w:sz w:val="18"/>
          <w:szCs w:val="18"/>
        </w:rPr>
      </w:pPr>
      <w:r w:rsidRPr="00EE09D4">
        <w:rPr>
          <w:rFonts w:ascii="黑体" w:eastAsia="黑体" w:hAnsi="黑体" w:cs="Arial" w:hint="eastAsia"/>
          <w:b/>
          <w:bCs/>
          <w:color w:val="000000"/>
          <w:kern w:val="0"/>
          <w:sz w:val="28"/>
          <w:szCs w:val="28"/>
        </w:rPr>
        <w:t>四、评审流程</w:t>
      </w:r>
    </w:p>
    <w:p w14:paraId="0E4EEFB7"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1、学院审核；有申请意向的同学可依据下列申请条件提出申请，由所在学院做好审核工作，确保申请信息的真实准确性。</w:t>
      </w:r>
    </w:p>
    <w:p w14:paraId="054EEFE3" w14:textId="4EACC1BF"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2、提交材料；符合申请条件的同学于201</w:t>
      </w:r>
      <w:r w:rsidR="00FB54E9">
        <w:rPr>
          <w:rFonts w:ascii="仿宋_GB2312" w:eastAsia="仿宋_GB2312" w:hAnsi="Arial" w:cs="Arial" w:hint="eastAsia"/>
          <w:color w:val="000000"/>
          <w:kern w:val="0"/>
          <w:sz w:val="28"/>
          <w:szCs w:val="28"/>
        </w:rPr>
        <w:t>9</w:t>
      </w:r>
      <w:r w:rsidRPr="00EE09D4">
        <w:rPr>
          <w:rFonts w:ascii="仿宋_GB2312" w:eastAsia="仿宋_GB2312" w:hAnsi="Arial" w:cs="Arial" w:hint="eastAsia"/>
          <w:color w:val="000000"/>
          <w:kern w:val="0"/>
          <w:sz w:val="28"/>
          <w:szCs w:val="28"/>
        </w:rPr>
        <w:t>年1</w:t>
      </w:r>
      <w:r w:rsidR="00FB54E9">
        <w:rPr>
          <w:rFonts w:ascii="仿宋_GB2312" w:eastAsia="仿宋_GB2312" w:hAnsi="Arial" w:cs="Arial" w:hint="eastAsia"/>
          <w:color w:val="000000"/>
          <w:kern w:val="0"/>
          <w:sz w:val="28"/>
          <w:szCs w:val="28"/>
        </w:rPr>
        <w:t>2</w:t>
      </w:r>
      <w:r w:rsidRPr="00EE09D4">
        <w:rPr>
          <w:rFonts w:ascii="仿宋_GB2312" w:eastAsia="仿宋_GB2312" w:hAnsi="Arial" w:cs="Arial" w:hint="eastAsia"/>
          <w:color w:val="000000"/>
          <w:kern w:val="0"/>
          <w:sz w:val="28"/>
          <w:szCs w:val="28"/>
        </w:rPr>
        <w:t>月</w:t>
      </w:r>
      <w:r w:rsidR="00FB54E9">
        <w:rPr>
          <w:rFonts w:ascii="仿宋_GB2312" w:eastAsia="仿宋_GB2312" w:hAnsi="Arial" w:cs="Arial" w:hint="eastAsia"/>
          <w:color w:val="000000"/>
          <w:kern w:val="0"/>
          <w:sz w:val="28"/>
          <w:szCs w:val="28"/>
        </w:rPr>
        <w:t>20</w:t>
      </w:r>
      <w:r w:rsidRPr="00EE09D4">
        <w:rPr>
          <w:rFonts w:ascii="仿宋_GB2312" w:eastAsia="仿宋_GB2312" w:hAnsi="Arial" w:cs="Arial" w:hint="eastAsia"/>
          <w:color w:val="000000"/>
          <w:kern w:val="0"/>
          <w:sz w:val="28"/>
          <w:szCs w:val="28"/>
        </w:rPr>
        <w:t>日12:00前将“附件：同济大学港澳台侨奖学金申请审批表”及相关的证明材料（在读/入学考试成绩单（需教务部门盖章）、获奖证书、社会实</w:t>
      </w:r>
      <w:r w:rsidRPr="00EE09D4">
        <w:rPr>
          <w:rFonts w:ascii="仿宋_GB2312" w:eastAsia="仿宋_GB2312" w:hAnsi="Arial" w:cs="Arial" w:hint="eastAsia"/>
          <w:color w:val="000000"/>
          <w:kern w:val="0"/>
          <w:sz w:val="28"/>
          <w:szCs w:val="28"/>
        </w:rPr>
        <w:lastRenderedPageBreak/>
        <w:t>践证明复印件等）交到四平校区瑞安楼304室或嘉定校区F楼414-2。逾期不再受理。</w:t>
      </w:r>
    </w:p>
    <w:p w14:paraId="405597FA"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3、学校评审；学生处将会同学校港澳台办、部分学院代表组成评审小组，组织年度评审工作，按照公开、公平、公正的原则，综合</w:t>
      </w:r>
      <w:proofErr w:type="gramStart"/>
      <w:r w:rsidRPr="00EE09D4">
        <w:rPr>
          <w:rFonts w:ascii="仿宋_GB2312" w:eastAsia="仿宋_GB2312" w:hAnsi="Arial" w:cs="Arial" w:hint="eastAsia"/>
          <w:color w:val="000000"/>
          <w:kern w:val="0"/>
          <w:sz w:val="28"/>
          <w:szCs w:val="28"/>
        </w:rPr>
        <w:t>考量</w:t>
      </w:r>
      <w:proofErr w:type="gramEnd"/>
      <w:r w:rsidRPr="00EE09D4">
        <w:rPr>
          <w:rFonts w:ascii="仿宋_GB2312" w:eastAsia="仿宋_GB2312" w:hAnsi="Arial" w:cs="Arial" w:hint="eastAsia"/>
          <w:color w:val="000000"/>
          <w:kern w:val="0"/>
          <w:sz w:val="28"/>
          <w:szCs w:val="28"/>
        </w:rPr>
        <w:t>学生成绩、社会活动等方面，宁缺毋滥，择优推荐，确定初审合格名单，公示后报送上级主管部门。</w:t>
      </w:r>
    </w:p>
    <w:p w14:paraId="2EB43AB9"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4、上报复核；教育部港澳台办组织复核、审定后发放奖学金。</w:t>
      </w:r>
    </w:p>
    <w:p w14:paraId="533D8A12" w14:textId="77777777" w:rsidR="00EE09D4" w:rsidRPr="00EE09D4" w:rsidRDefault="00EE09D4" w:rsidP="00EE09D4">
      <w:pPr>
        <w:widowControl/>
        <w:snapToGrid w:val="0"/>
        <w:spacing w:line="360" w:lineRule="auto"/>
        <w:ind w:firstLine="562"/>
        <w:jc w:val="left"/>
        <w:rPr>
          <w:rFonts w:ascii="Arial" w:eastAsia="宋体" w:hAnsi="Arial" w:cs="Arial"/>
          <w:color w:val="000000"/>
          <w:kern w:val="0"/>
          <w:sz w:val="18"/>
          <w:szCs w:val="18"/>
        </w:rPr>
      </w:pPr>
      <w:r w:rsidRPr="00EE09D4">
        <w:rPr>
          <w:rFonts w:ascii="黑体" w:eastAsia="黑体" w:hAnsi="黑体" w:cs="Arial" w:hint="eastAsia"/>
          <w:b/>
          <w:bCs/>
          <w:color w:val="000000"/>
          <w:kern w:val="0"/>
          <w:sz w:val="28"/>
          <w:szCs w:val="28"/>
        </w:rPr>
        <w:t>五、特别提醒</w:t>
      </w:r>
    </w:p>
    <w:p w14:paraId="7AE6BD96"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1、本年度港澳台侨学生奖学金奖励金额较高、覆盖面较大，请各学院务必通知到每位符合条件的港澳台侨学生。</w:t>
      </w:r>
    </w:p>
    <w:p w14:paraId="010416A9" w14:textId="2A1546B0"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2、本年度港澳台侨学生奖学金相关信息发布授权</w:t>
      </w:r>
      <w:r w:rsidR="00FB54E9" w:rsidRPr="00EE09D4">
        <w:rPr>
          <w:rFonts w:ascii="仿宋_GB2312" w:eastAsia="仿宋_GB2312" w:hAnsi="Arial" w:cs="Arial" w:hint="eastAsia"/>
          <w:color w:val="000000"/>
          <w:kern w:val="0"/>
          <w:sz w:val="28"/>
          <w:szCs w:val="28"/>
        </w:rPr>
        <w:t xml:space="preserve"> </w:t>
      </w:r>
      <w:r w:rsidRPr="00EE09D4">
        <w:rPr>
          <w:rFonts w:ascii="仿宋_GB2312" w:eastAsia="仿宋_GB2312" w:hAnsi="Arial" w:cs="Arial" w:hint="eastAsia"/>
          <w:color w:val="000000"/>
          <w:kern w:val="0"/>
          <w:sz w:val="28"/>
          <w:szCs w:val="28"/>
        </w:rPr>
        <w:t>“同济大学生”</w:t>
      </w:r>
      <w:proofErr w:type="gramStart"/>
      <w:r w:rsidRPr="00EE09D4">
        <w:rPr>
          <w:rFonts w:ascii="仿宋_GB2312" w:eastAsia="仿宋_GB2312" w:hAnsi="Arial" w:cs="Arial" w:hint="eastAsia"/>
          <w:color w:val="000000"/>
          <w:kern w:val="0"/>
          <w:sz w:val="28"/>
          <w:szCs w:val="28"/>
        </w:rPr>
        <w:t>微信公众</w:t>
      </w:r>
      <w:proofErr w:type="gramEnd"/>
      <w:r w:rsidRPr="00EE09D4">
        <w:rPr>
          <w:rFonts w:ascii="仿宋_GB2312" w:eastAsia="仿宋_GB2312" w:hAnsi="Arial" w:cs="Arial" w:hint="eastAsia"/>
          <w:color w:val="000000"/>
          <w:kern w:val="0"/>
          <w:sz w:val="28"/>
          <w:szCs w:val="28"/>
        </w:rPr>
        <w:t>平台及</w:t>
      </w:r>
      <w:r w:rsidRPr="00EE09D4">
        <w:rPr>
          <w:rFonts w:ascii="Arial" w:eastAsia="宋体" w:hAnsi="Arial" w:cs="Arial"/>
          <w:color w:val="000000"/>
          <w:kern w:val="0"/>
          <w:sz w:val="28"/>
          <w:szCs w:val="28"/>
        </w:rPr>
        <w:t>“</w:t>
      </w:r>
      <w:r w:rsidRPr="00EE09D4">
        <w:rPr>
          <w:rFonts w:ascii="仿宋_GB2312" w:eastAsia="仿宋_GB2312" w:hAnsi="Arial" w:cs="Arial" w:hint="eastAsia"/>
          <w:color w:val="000000"/>
          <w:kern w:val="0"/>
          <w:sz w:val="28"/>
          <w:szCs w:val="28"/>
        </w:rPr>
        <w:t>同济大学学生处</w:t>
      </w:r>
      <w:r w:rsidRPr="00EE09D4">
        <w:rPr>
          <w:rFonts w:ascii="Arial" w:eastAsia="宋体" w:hAnsi="Arial" w:cs="Arial"/>
          <w:color w:val="000000"/>
          <w:kern w:val="0"/>
          <w:sz w:val="28"/>
          <w:szCs w:val="28"/>
        </w:rPr>
        <w:t>”</w:t>
      </w:r>
      <w:r w:rsidRPr="00EE09D4">
        <w:rPr>
          <w:rFonts w:ascii="仿宋_GB2312" w:eastAsia="仿宋_GB2312" w:hAnsi="Arial" w:cs="Arial" w:hint="eastAsia"/>
          <w:color w:val="000000"/>
          <w:kern w:val="0"/>
          <w:sz w:val="28"/>
          <w:szCs w:val="28"/>
        </w:rPr>
        <w:t>网站，敬请关注。</w:t>
      </w:r>
    </w:p>
    <w:p w14:paraId="14E60BEB" w14:textId="6B2E77F8" w:rsidR="00EE09D4" w:rsidRPr="00EE09D4" w:rsidRDefault="00EE09D4" w:rsidP="00EE09D4">
      <w:pPr>
        <w:widowControl/>
        <w:snapToGrid w:val="0"/>
        <w:spacing w:line="360" w:lineRule="auto"/>
        <w:ind w:left="279" w:firstLine="28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咨询邮箱：</w:t>
      </w:r>
      <w:r w:rsidR="00FB54E9">
        <w:rPr>
          <w:rFonts w:ascii="仿宋_GB2312" w:eastAsia="仿宋_GB2312" w:hAnsi="Arial" w:cs="Arial" w:hint="eastAsia"/>
          <w:color w:val="000000"/>
          <w:kern w:val="0"/>
          <w:sz w:val="28"/>
          <w:szCs w:val="28"/>
        </w:rPr>
        <w:t>yanchanghou</w:t>
      </w:r>
      <w:r w:rsidRPr="00EE09D4">
        <w:rPr>
          <w:rFonts w:ascii="仿宋_GB2312" w:eastAsia="仿宋_GB2312" w:hAnsi="Arial" w:cs="Arial" w:hint="eastAsia"/>
          <w:color w:val="000000"/>
          <w:kern w:val="0"/>
          <w:sz w:val="28"/>
          <w:szCs w:val="28"/>
        </w:rPr>
        <w:t>@tongji.edu.cn</w:t>
      </w:r>
    </w:p>
    <w:p w14:paraId="5863E487"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 </w:t>
      </w:r>
    </w:p>
    <w:p w14:paraId="0B42F031" w14:textId="77777777" w:rsidR="00EE09D4" w:rsidRPr="00EE09D4" w:rsidRDefault="00AF6A6A" w:rsidP="00EE09D4">
      <w:pPr>
        <w:widowControl/>
        <w:snapToGrid w:val="0"/>
        <w:spacing w:line="360" w:lineRule="auto"/>
        <w:ind w:firstLine="560"/>
        <w:jc w:val="left"/>
        <w:rPr>
          <w:rFonts w:ascii="Arial" w:eastAsia="宋体" w:hAnsi="Arial" w:cs="Arial"/>
          <w:color w:val="000000"/>
          <w:kern w:val="0"/>
          <w:sz w:val="18"/>
          <w:szCs w:val="18"/>
        </w:rPr>
      </w:pPr>
      <w:hyperlink r:id="rId7" w:history="1">
        <w:r w:rsidR="00EE09D4" w:rsidRPr="00EE09D4">
          <w:rPr>
            <w:rFonts w:ascii="仿宋_GB2312" w:eastAsia="仿宋_GB2312" w:hAnsi="Arial" w:cs="Arial" w:hint="eastAsia"/>
            <w:color w:val="000000"/>
            <w:kern w:val="0"/>
            <w:sz w:val="28"/>
            <w:szCs w:val="28"/>
            <w:u w:val="single"/>
          </w:rPr>
          <w:t>附件：同济大学港澳台奖学金申请审批表</w:t>
        </w:r>
      </w:hyperlink>
    </w:p>
    <w:p w14:paraId="22053B34" w14:textId="77777777" w:rsidR="00EE09D4" w:rsidRPr="00EE09D4" w:rsidRDefault="00EE09D4" w:rsidP="00EE09D4">
      <w:pPr>
        <w:widowControl/>
        <w:snapToGrid w:val="0"/>
        <w:spacing w:line="360" w:lineRule="auto"/>
        <w:ind w:firstLine="560"/>
        <w:jc w:val="lef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 </w:t>
      </w:r>
    </w:p>
    <w:p w14:paraId="3DBD0498" w14:textId="77777777" w:rsidR="00EE09D4" w:rsidRPr="00EE09D4" w:rsidRDefault="00EE09D4" w:rsidP="00EE09D4">
      <w:pPr>
        <w:widowControl/>
        <w:wordWrap w:val="0"/>
        <w:snapToGrid w:val="0"/>
        <w:spacing w:line="360" w:lineRule="auto"/>
        <w:ind w:firstLine="560"/>
        <w:jc w:val="righ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 xml:space="preserve">同济大学学生处 </w:t>
      </w:r>
    </w:p>
    <w:p w14:paraId="176618BB" w14:textId="3ED3ABF0" w:rsidR="00EE09D4" w:rsidRPr="00EE09D4" w:rsidRDefault="00EE09D4" w:rsidP="00EE09D4">
      <w:pPr>
        <w:widowControl/>
        <w:snapToGrid w:val="0"/>
        <w:spacing w:line="360" w:lineRule="auto"/>
        <w:ind w:firstLine="560"/>
        <w:jc w:val="right"/>
        <w:rPr>
          <w:rFonts w:ascii="Arial" w:eastAsia="宋体" w:hAnsi="Arial" w:cs="Arial"/>
          <w:color w:val="000000"/>
          <w:kern w:val="0"/>
          <w:sz w:val="18"/>
          <w:szCs w:val="18"/>
        </w:rPr>
      </w:pPr>
      <w:r w:rsidRPr="00EE09D4">
        <w:rPr>
          <w:rFonts w:ascii="仿宋_GB2312" w:eastAsia="仿宋_GB2312" w:hAnsi="Arial" w:cs="Arial" w:hint="eastAsia"/>
          <w:color w:val="000000"/>
          <w:kern w:val="0"/>
          <w:sz w:val="28"/>
          <w:szCs w:val="28"/>
        </w:rPr>
        <w:t>201</w:t>
      </w:r>
      <w:r w:rsidR="00FB54E9">
        <w:rPr>
          <w:rFonts w:ascii="仿宋_GB2312" w:eastAsia="仿宋_GB2312" w:hAnsi="Arial" w:cs="Arial" w:hint="eastAsia"/>
          <w:color w:val="000000"/>
          <w:kern w:val="0"/>
          <w:sz w:val="28"/>
          <w:szCs w:val="28"/>
        </w:rPr>
        <w:t>9</w:t>
      </w:r>
      <w:r w:rsidRPr="00EE09D4">
        <w:rPr>
          <w:rFonts w:ascii="仿宋_GB2312" w:eastAsia="仿宋_GB2312" w:hAnsi="Arial" w:cs="Arial" w:hint="eastAsia"/>
          <w:color w:val="000000"/>
          <w:kern w:val="0"/>
          <w:sz w:val="28"/>
          <w:szCs w:val="28"/>
        </w:rPr>
        <w:t>年</w:t>
      </w:r>
      <w:r w:rsidR="00FB54E9">
        <w:rPr>
          <w:rFonts w:ascii="仿宋_GB2312" w:eastAsia="仿宋_GB2312" w:hAnsi="Arial" w:cs="Arial" w:hint="eastAsia"/>
          <w:color w:val="000000"/>
          <w:kern w:val="0"/>
          <w:sz w:val="28"/>
          <w:szCs w:val="28"/>
        </w:rPr>
        <w:t>12</w:t>
      </w:r>
      <w:r w:rsidRPr="00EE09D4">
        <w:rPr>
          <w:rFonts w:ascii="仿宋_GB2312" w:eastAsia="仿宋_GB2312" w:hAnsi="Arial" w:cs="Arial" w:hint="eastAsia"/>
          <w:color w:val="000000"/>
          <w:kern w:val="0"/>
          <w:sz w:val="28"/>
          <w:szCs w:val="28"/>
        </w:rPr>
        <w:t>月13日</w:t>
      </w:r>
    </w:p>
    <w:p w14:paraId="3D95B9FB" w14:textId="77777777" w:rsidR="00AA5FE5" w:rsidRDefault="00AF6A6A"/>
    <w:sectPr w:rsidR="00AA5FE5">
      <w:pgSz w:w="11906" w:h="16838"/>
      <w:pgMar w:top="1440" w:right="1800" w:bottom="1440" w:left="1800" w:header="851" w:footer="992" w:gutter="0"/>
      <w:cols w:space="425"/>
      <w:docGrid w:type="lines" w:linePitch="312"/>
    </w:sectPr>
  </w:body>
</w:document>
</file>

<file path=treport/opRecord.xml>p_27(27_7);
</file>